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E9B28" w14:textId="77777777" w:rsidR="00A11CAF" w:rsidRPr="00A25B78" w:rsidRDefault="00A11CAF" w:rsidP="00A11CAF">
      <w:pPr>
        <w:widowControl w:val="0"/>
        <w:rPr>
          <w:noProof/>
          <w:sz w:val="14"/>
          <w:szCs w:val="14"/>
          <w:u w:val="single"/>
        </w:rPr>
      </w:pPr>
      <w:r w:rsidRPr="00837307">
        <w:rPr>
          <w:noProof/>
          <w:color w:val="FF8F6C" w:themeColor="accent2"/>
        </w:rPr>
        <mc:AlternateContent>
          <mc:Choice Requires="wpg">
            <w:drawing>
              <wp:inline distT="0" distB="0" distL="0" distR="0" wp14:anchorId="7CAD2C86" wp14:editId="1A920FE9">
                <wp:extent cx="5688000" cy="11009"/>
                <wp:effectExtent l="0" t="0" r="0" b="0"/>
                <wp:docPr id="646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000" cy="11009"/>
                          <a:chOff x="0" y="0"/>
                          <a:chExt cx="6645605" cy="1270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chemeClr val="accent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FABE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A1D12" id="Group 646" o:spid="_x0000_s1026" style="width:447.85pt;height:.85pt;mso-position-horizontal-relative:char;mso-position-vertical-relative:line" coordsize="664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">
                <v:shape id="Shape 17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" path="m,l6645605,e" filled="f" strokecolor="#3646a0 [3204]" strokeweight="1pt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</w:p>
    <w:p w14:paraId="6FB3251F" w14:textId="6DD8F403" w:rsidR="00A11CAF" w:rsidRDefault="006F5334" w:rsidP="00702CF2">
      <w:pPr>
        <w:widowControl w:val="0"/>
        <w:ind w:left="1701" w:right="140" w:hanging="1701"/>
        <w:jc w:val="right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Toelage aanleg kleine landschapselementen</w:t>
      </w:r>
    </w:p>
    <w:p w14:paraId="656E8B3B" w14:textId="4DF968D4" w:rsidR="006F5334" w:rsidRPr="006F5334" w:rsidRDefault="006F5334" w:rsidP="00702CF2">
      <w:pPr>
        <w:widowControl w:val="0"/>
        <w:ind w:left="1701" w:right="140" w:hanging="1701"/>
        <w:jc w:val="right"/>
        <w:rPr>
          <w:rFonts w:ascii="Arial Rounded MT Bold" w:hAnsi="Arial Rounded MT Bold"/>
          <w:sz w:val="28"/>
          <w:szCs w:val="28"/>
        </w:rPr>
      </w:pPr>
      <w:r w:rsidRPr="006F5334">
        <w:rPr>
          <w:rFonts w:ascii="Arial Rounded MT Bold" w:hAnsi="Arial Rounded MT Bold"/>
          <w:sz w:val="28"/>
          <w:szCs w:val="28"/>
        </w:rPr>
        <w:t xml:space="preserve">Reglement </w:t>
      </w:r>
    </w:p>
    <w:p w14:paraId="7FCAD25E" w14:textId="28C0A771" w:rsidR="00A11CAF" w:rsidRPr="00CD53F6" w:rsidRDefault="00FC14CE" w:rsidP="00A11CAF">
      <w:pPr>
        <w:widowControl w:val="0"/>
        <w:ind w:left="1701" w:right="140" w:hanging="1701"/>
        <w:jc w:val="right"/>
        <w:rPr>
          <w:noProof/>
          <w:sz w:val="32"/>
          <w:szCs w:val="32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060D5DBC" wp14:editId="49D1A374">
                <wp:extent cx="5688000" cy="11009"/>
                <wp:effectExtent l="0" t="0" r="0" b="0"/>
                <wp:docPr id="1955533579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000" cy="11009"/>
                          <a:chOff x="0" y="0"/>
                          <a:chExt cx="6645605" cy="12700"/>
                        </a:xfrm>
                      </wpg:grpSpPr>
                      <wps:wsp>
                        <wps:cNvPr id="260012082" name="Shape 17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12700" cap="flat">
                            <a:solidFill>
                              <a:schemeClr val="accent1"/>
                            </a:solidFill>
                            <a:miter lim="100000"/>
                          </a:ln>
                        </wps:spPr>
                        <wps:style>
                          <a:lnRef idx="1">
                            <a:srgbClr val="FABEA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513F33" id="Group 646" o:spid="_x0000_s1026" style="width:447.85pt;height:.85pt;mso-position-horizontal-relative:char;mso-position-vertical-relative:line" coordsize="664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">
                <v:shape id="Shape 17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" path="m,l6645605,e" filled="f" strokecolor="#3646a0 [3204]" strokeweight="1pt">
                  <v:stroke miterlimit="1" joinstyle="miter"/>
                  <v:path arrowok="t" textboxrect="0,0,6645605,0"/>
                </v:shape>
                <w10:anchorlock/>
              </v:group>
            </w:pict>
          </mc:Fallback>
        </mc:AlternateContent>
      </w:r>
    </w:p>
    <w:p w14:paraId="22F56F30" w14:textId="1AC77CF4" w:rsidR="00A11CAF" w:rsidRPr="000F3705" w:rsidRDefault="00FC14CE" w:rsidP="00A11CAF">
      <w:pPr>
        <w:widowControl w:val="0"/>
        <w:ind w:left="1701" w:hanging="1701"/>
        <w:rPr>
          <w:rFonts w:cs="Arial"/>
          <w:noProof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 wp14:anchorId="72114E04" wp14:editId="1CEAE432">
                <wp:extent cx="5688000" cy="11009"/>
                <wp:effectExtent l="0" t="0" r="0" b="0"/>
                <wp:docPr id="4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000" cy="11009"/>
                          <a:chOff x="0" y="0"/>
                          <a:chExt cx="6645605" cy="12700"/>
                        </a:xfrm>
                      </wpg:grpSpPr>
                      <wps:wsp>
                        <wps:cNvPr id="6" name="Shape 17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accent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C0738" id="Group 646" o:spid="_x0000_s1026" style="width:447.85pt;height:.85pt;mso-position-horizontal-relative:char;mso-position-vertical-relative:line" coordsize="664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">
                <v:shape id="Shape 17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" path="m,l6645605,e" filled="f" strokecolor="#3646a0 [3204]">
                  <v:stroke dashstyle="dash"/>
                  <v:path arrowok="t" textboxrect="0,0,6645605,0"/>
                </v:shape>
                <w10:anchorlock/>
              </v:group>
            </w:pict>
          </mc:Fallback>
        </mc:AlternateContent>
      </w:r>
    </w:p>
    <w:p w14:paraId="2B823640" w14:textId="77777777" w:rsidR="00FC14CE" w:rsidRDefault="00FC14CE" w:rsidP="00FC14CE">
      <w:pPr>
        <w:jc w:val="right"/>
        <w:rPr>
          <w:b/>
          <w:bCs/>
        </w:rPr>
      </w:pPr>
    </w:p>
    <w:p w14:paraId="423B6C0E" w14:textId="6A7B4F9F" w:rsidR="00C470FB" w:rsidRPr="00FC14CE" w:rsidRDefault="00FC14CE" w:rsidP="00FC14CE">
      <w:pPr>
        <w:jc w:val="right"/>
        <w:rPr>
          <w:b/>
          <w:bCs/>
        </w:rPr>
      </w:pPr>
      <w:r w:rsidRPr="00FC14CE">
        <w:rPr>
          <w:b/>
          <w:bCs/>
        </w:rPr>
        <w:t xml:space="preserve">Goedgekeurd door de gemeenteraad in zitting van </w:t>
      </w:r>
      <w:r w:rsidR="003911AC">
        <w:rPr>
          <w:b/>
          <w:bCs/>
        </w:rPr>
        <w:t>23</w:t>
      </w:r>
      <w:r w:rsidR="00AE187F">
        <w:rPr>
          <w:b/>
          <w:bCs/>
        </w:rPr>
        <w:t xml:space="preserve"> mei </w:t>
      </w:r>
      <w:r w:rsidR="003911AC">
        <w:rPr>
          <w:b/>
          <w:bCs/>
        </w:rPr>
        <w:t>2002</w:t>
      </w:r>
    </w:p>
    <w:p w14:paraId="6ACE9882" w14:textId="164ACDF9" w:rsidR="00FC14CE" w:rsidRPr="00FC14CE" w:rsidRDefault="00FC14CE" w:rsidP="00FC14CE">
      <w:pPr>
        <w:jc w:val="right"/>
        <w:rPr>
          <w:b/>
          <w:bCs/>
        </w:rPr>
      </w:pPr>
      <w:r w:rsidRPr="00FC14CE">
        <w:rPr>
          <w:b/>
          <w:bCs/>
        </w:rPr>
        <w:t xml:space="preserve">Gepubliceerd op de gemeentelijke website op </w:t>
      </w:r>
      <w:r w:rsidR="003911AC">
        <w:rPr>
          <w:b/>
          <w:bCs/>
        </w:rPr>
        <w:t>8 januari 2014</w:t>
      </w:r>
    </w:p>
    <w:p w14:paraId="4D60F056" w14:textId="51FC05C5" w:rsidR="00FC14CE" w:rsidRDefault="00FC14CE" w:rsidP="00C470FB">
      <w:r>
        <w:rPr>
          <w:noProof/>
        </w:rPr>
        <mc:AlternateContent>
          <mc:Choice Requires="wpg">
            <w:drawing>
              <wp:inline distT="0" distB="0" distL="0" distR="0" wp14:anchorId="72EA17A2" wp14:editId="19998968">
                <wp:extent cx="5688000" cy="11009"/>
                <wp:effectExtent l="0" t="0" r="0" b="0"/>
                <wp:docPr id="587613289" name="Group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8000" cy="11009"/>
                          <a:chOff x="0" y="0"/>
                          <a:chExt cx="6645605" cy="12700"/>
                        </a:xfrm>
                      </wpg:grpSpPr>
                      <wps:wsp>
                        <wps:cNvPr id="1128246128" name="Shape 17"/>
                        <wps:cNvSpPr/>
                        <wps:spPr>
                          <a:xfrm>
                            <a:off x="0" y="0"/>
                            <a:ext cx="66456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</a:path>
                            </a:pathLst>
                          </a:custGeom>
                          <a:ln w="9525" cap="flat" cmpd="sng" algn="ctr">
                            <a:solidFill>
                              <a:schemeClr val="accent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582EFD" id="Group 646" o:spid="_x0000_s1026" style="width:447.85pt;height:.85pt;mso-position-horizontal-relative:char;mso-position-vertical-relative:line" coordsize="66456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">
                <v:shape id="Shape 17" o:spid="_x0000_s1027" style="position:absolute;width:66456;height:0;visibility:visible;mso-wrap-style:square;v-text-anchor:top" coordsize="66456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" path="m,l6645605,e" filled="f" strokecolor="#3646a0 [3204]">
                  <v:stroke dashstyle="dash"/>
                  <v:path arrowok="t" textboxrect="0,0,6645605,0"/>
                </v:shape>
                <w10:anchorlock/>
              </v:group>
            </w:pict>
          </mc:Fallback>
        </mc:AlternateContent>
      </w:r>
    </w:p>
    <w:p w14:paraId="3E768208" w14:textId="77777777" w:rsidR="00FC14CE" w:rsidRDefault="00FC14CE" w:rsidP="00C470FB"/>
    <w:p w14:paraId="577CEBFD" w14:textId="0038C2B2" w:rsidR="00FC14CE" w:rsidRDefault="00FC14CE" w:rsidP="003911AC">
      <w:pPr>
        <w:pStyle w:val="A1"/>
      </w:pPr>
      <w:r>
        <w:t>Artikel 1.</w:t>
      </w:r>
    </w:p>
    <w:p w14:paraId="309CEE58" w14:textId="77777777" w:rsidR="003911AC" w:rsidRDefault="003911AC" w:rsidP="003911AC">
      <w:r>
        <w:t>Binnen de perken van de jaarlijks op de begroting voorziene en goedgekeurde</w:t>
      </w:r>
    </w:p>
    <w:p w14:paraId="0F7082A9" w14:textId="77777777" w:rsidR="003911AC" w:rsidRDefault="003911AC" w:rsidP="003911AC">
      <w:r>
        <w:t>kredieten kan het college van Burgemeester en Schepenen een subsidie verlenen</w:t>
      </w:r>
    </w:p>
    <w:p w14:paraId="6A5134F4" w14:textId="77777777" w:rsidR="003911AC" w:rsidRDefault="003911AC" w:rsidP="003911AC">
      <w:r>
        <w:t>voor de aanleg en het onderhoud van bepaalde kleine landschapselementen. De</w:t>
      </w:r>
    </w:p>
    <w:p w14:paraId="4869713F" w14:textId="77777777" w:rsidR="003911AC" w:rsidRDefault="003911AC" w:rsidP="003911AC">
      <w:r>
        <w:t>betoelaagbare projecten zijn gelegen in de landelijke ruimte van het grondgebied</w:t>
      </w:r>
    </w:p>
    <w:p w14:paraId="102A5A5A" w14:textId="77777777" w:rsidR="003911AC" w:rsidRDefault="003911AC" w:rsidP="003911AC">
      <w:r>
        <w:t>van de gemeente Zandhoven. Onder landelijke ruimte wordt verstaan de zones die</w:t>
      </w:r>
    </w:p>
    <w:p w14:paraId="43D8E7B7" w14:textId="77777777" w:rsidR="003911AC" w:rsidRDefault="003911AC" w:rsidP="003911AC">
      <w:r>
        <w:t>op het gewestplan aangeduid zijn als agrarisch gebied, natuurgebied,</w:t>
      </w:r>
    </w:p>
    <w:p w14:paraId="733E3A15" w14:textId="77777777" w:rsidR="003911AC" w:rsidRDefault="003911AC" w:rsidP="003911AC">
      <w:r>
        <w:t>natuurreservaat en parkgebied, of als bosgebied waarvan het feitelijk gebruik</w:t>
      </w:r>
    </w:p>
    <w:p w14:paraId="35473955" w14:textId="77777777" w:rsidR="003911AC" w:rsidRDefault="003911AC" w:rsidP="003911AC">
      <w:r>
        <w:t>agrarisch is.</w:t>
      </w:r>
    </w:p>
    <w:p w14:paraId="086F358B" w14:textId="6FB3C859" w:rsidR="003911AC" w:rsidRDefault="003911AC" w:rsidP="003911AC">
      <w:pPr>
        <w:pStyle w:val="A1"/>
      </w:pPr>
      <w:r>
        <w:t>Artikel 2.</w:t>
      </w:r>
    </w:p>
    <w:p w14:paraId="2D65C9CC" w14:textId="77777777" w:rsidR="003911AC" w:rsidRDefault="003911AC" w:rsidP="003911AC">
      <w:r>
        <w:t>Als betoelaagbare kleine landschapselementen komen in aanmerking de lijnvormige</w:t>
      </w:r>
    </w:p>
    <w:p w14:paraId="34FB68B5" w14:textId="77777777" w:rsidR="003911AC" w:rsidRDefault="003911AC" w:rsidP="003911AC">
      <w:r>
        <w:t>beplantingen zoals hagen, heggen, houtkanten en bomenrijen, die als zelfstandig</w:t>
      </w:r>
    </w:p>
    <w:p w14:paraId="2BECBA2D" w14:textId="77777777" w:rsidR="003911AC" w:rsidRDefault="003911AC" w:rsidP="003911AC">
      <w:r>
        <w:t>element in het landschap voorkomen en die bestaan uit streekeigen boom- of</w:t>
      </w:r>
    </w:p>
    <w:p w14:paraId="33AF22B2" w14:textId="77777777" w:rsidR="003911AC" w:rsidRDefault="003911AC" w:rsidP="003911AC">
      <w:r>
        <w:t>struiksoorten, volgens de lijst opgenomen in bijlage.</w:t>
      </w:r>
    </w:p>
    <w:p w14:paraId="60D2D20A" w14:textId="5F19EA27" w:rsidR="003911AC" w:rsidRDefault="003911AC" w:rsidP="003911AC">
      <w:pPr>
        <w:pStyle w:val="A1"/>
      </w:pPr>
      <w:r>
        <w:t>Artikel 3.</w:t>
      </w:r>
    </w:p>
    <w:p w14:paraId="12D0BF80" w14:textId="77777777" w:rsidR="003911AC" w:rsidRDefault="003911AC" w:rsidP="003911AC">
      <w:r>
        <w:t>De toelage zal gelijk zijn aan 50% van de bewezen onkosten. Zij zal maximum 125</w:t>
      </w:r>
    </w:p>
    <w:p w14:paraId="6D4F3A42" w14:textId="77777777" w:rsidR="003911AC" w:rsidRDefault="003911AC" w:rsidP="003911AC">
      <w:r>
        <w:t>euro bedragen en zij zal aan dezelfde aanvrager slechts éénmaal per jaar worden</w:t>
      </w:r>
    </w:p>
    <w:p w14:paraId="137AEEFD" w14:textId="77777777" w:rsidR="003911AC" w:rsidRDefault="003911AC" w:rsidP="003911AC">
      <w:r>
        <w:t>verleend.</w:t>
      </w:r>
    </w:p>
    <w:p w14:paraId="24A66F04" w14:textId="77777777" w:rsidR="003911AC" w:rsidRDefault="003911AC" w:rsidP="003911AC"/>
    <w:p w14:paraId="6E2F20DF" w14:textId="77777777" w:rsidR="003911AC" w:rsidRDefault="003911AC" w:rsidP="003911AC">
      <w:r>
        <w:t>De aanplant dient aan de volgende voorwaarden te voldoen :</w:t>
      </w:r>
    </w:p>
    <w:p w14:paraId="6598DDD2" w14:textId="77777777" w:rsidR="003911AC" w:rsidRDefault="003911AC" w:rsidP="003911AC"/>
    <w:p w14:paraId="210CF75C" w14:textId="576D9E0C" w:rsidR="003911AC" w:rsidRDefault="003911AC" w:rsidP="003911AC">
      <w:pPr>
        <w:pStyle w:val="Lijstalinea"/>
        <w:numPr>
          <w:ilvl w:val="0"/>
          <w:numId w:val="16"/>
        </w:numPr>
      </w:pPr>
      <w:r>
        <w:t>Haag, heg of houtkant :</w:t>
      </w:r>
    </w:p>
    <w:p w14:paraId="097A5114" w14:textId="77777777" w:rsidR="003911AC" w:rsidRDefault="003911AC" w:rsidP="003911AC">
      <w:pPr>
        <w:ind w:left="360" w:firstLine="360"/>
      </w:pPr>
      <w:r>
        <w:t>De aanplanting dient een lengte te hebben van minimaal 25 m. De</w:t>
      </w:r>
    </w:p>
    <w:p w14:paraId="348518C6" w14:textId="77777777" w:rsidR="003911AC" w:rsidRDefault="003911AC" w:rsidP="003911AC">
      <w:pPr>
        <w:ind w:left="360" w:firstLine="360"/>
      </w:pPr>
      <w:r>
        <w:t>plantafstanden zijn: 0,3 tot 0,5 m in hagen, 1m in heggen en houtkanten.</w:t>
      </w:r>
    </w:p>
    <w:p w14:paraId="711439B8" w14:textId="77777777" w:rsidR="003911AC" w:rsidRDefault="003911AC" w:rsidP="003911AC">
      <w:pPr>
        <w:ind w:left="360" w:firstLine="360"/>
      </w:pPr>
      <w:r>
        <w:t>Het plantgoed heeft een minimumformaat van 60-80 cm.</w:t>
      </w:r>
    </w:p>
    <w:p w14:paraId="2FF74739" w14:textId="1F90CB74" w:rsidR="003911AC" w:rsidRDefault="003911AC" w:rsidP="003911AC">
      <w:pPr>
        <w:pStyle w:val="Lijstalinea"/>
        <w:numPr>
          <w:ilvl w:val="0"/>
          <w:numId w:val="16"/>
        </w:numPr>
      </w:pPr>
      <w:r>
        <w:t>Voor een bomenrij :</w:t>
      </w:r>
    </w:p>
    <w:p w14:paraId="3C742774" w14:textId="77BE6116" w:rsidR="003911AC" w:rsidRDefault="003911AC" w:rsidP="003911AC">
      <w:pPr>
        <w:pStyle w:val="Lijstalinea"/>
        <w:numPr>
          <w:ilvl w:val="0"/>
          <w:numId w:val="17"/>
        </w:numPr>
      </w:pPr>
      <w:r>
        <w:t xml:space="preserve">Aanplant van hoogstammig </w:t>
      </w:r>
      <w:proofErr w:type="spellStart"/>
      <w:r>
        <w:t>beworteld</w:t>
      </w:r>
      <w:proofErr w:type="spellEnd"/>
      <w:r>
        <w:t xml:space="preserve"> plantgoed:</w:t>
      </w:r>
    </w:p>
    <w:p w14:paraId="4F1A6D7F" w14:textId="77777777" w:rsidR="003911AC" w:rsidRDefault="003911AC" w:rsidP="003911AC">
      <w:pPr>
        <w:ind w:left="360" w:firstLine="708"/>
      </w:pPr>
      <w:r>
        <w:t>Het plantgoed heeft een stamomtrek van minstens 8 tot 10 cm. De</w:t>
      </w:r>
    </w:p>
    <w:p w14:paraId="43E7919B" w14:textId="77777777" w:rsidR="003911AC" w:rsidRDefault="003911AC" w:rsidP="003911AC">
      <w:pPr>
        <w:ind w:left="360" w:firstLine="708"/>
      </w:pPr>
      <w:r>
        <w:t>aanplanting betreft minimaal 10 bomen. De plantafstand in rij</w:t>
      </w:r>
    </w:p>
    <w:p w14:paraId="25C9B370" w14:textId="77777777" w:rsidR="003911AC" w:rsidRDefault="003911AC" w:rsidP="003911AC">
      <w:pPr>
        <w:ind w:left="360" w:firstLine="708"/>
      </w:pPr>
      <w:r>
        <w:t>bedraagt 7 tot 10 m voor hoogstammige bomen en 5 tot 7 m voor</w:t>
      </w:r>
    </w:p>
    <w:p w14:paraId="45F59825" w14:textId="77777777" w:rsidR="003911AC" w:rsidRDefault="003911AC" w:rsidP="003911AC">
      <w:pPr>
        <w:ind w:left="360" w:firstLine="708"/>
      </w:pPr>
      <w:r>
        <w:t>knotbomen.</w:t>
      </w:r>
    </w:p>
    <w:p w14:paraId="79DA8FB7" w14:textId="2B423688" w:rsidR="003911AC" w:rsidRDefault="003911AC" w:rsidP="003911AC">
      <w:pPr>
        <w:pStyle w:val="Lijstalinea"/>
        <w:numPr>
          <w:ilvl w:val="0"/>
          <w:numId w:val="17"/>
        </w:numPr>
      </w:pPr>
      <w:r>
        <w:t xml:space="preserve">Aanplant van niet </w:t>
      </w:r>
      <w:proofErr w:type="spellStart"/>
      <w:r>
        <w:t>bewortelde</w:t>
      </w:r>
      <w:proofErr w:type="spellEnd"/>
      <w:r>
        <w:t xml:space="preserve"> poten:</w:t>
      </w:r>
    </w:p>
    <w:p w14:paraId="50C85C3C" w14:textId="77777777" w:rsidR="003911AC" w:rsidRDefault="003911AC" w:rsidP="003911AC">
      <w:pPr>
        <w:ind w:left="708" w:firstLine="360"/>
      </w:pPr>
      <w:r>
        <w:t>deze komen niet in aanmerking voor subsidie.</w:t>
      </w:r>
    </w:p>
    <w:p w14:paraId="31875445" w14:textId="210AA590" w:rsidR="003911AC" w:rsidRDefault="003911AC" w:rsidP="003911AC">
      <w:pPr>
        <w:pStyle w:val="Lijstalinea"/>
        <w:numPr>
          <w:ilvl w:val="0"/>
          <w:numId w:val="16"/>
        </w:numPr>
      </w:pPr>
      <w:r>
        <w:t>Voor een gecombineerde aanplant van een haag of heg met een bomenrij</w:t>
      </w:r>
    </w:p>
    <w:p w14:paraId="79AFB8E5" w14:textId="2FB8B92D" w:rsidR="006312E1" w:rsidRDefault="003911AC" w:rsidP="003911AC">
      <w:pPr>
        <w:ind w:firstLine="708"/>
      </w:pPr>
      <w:r>
        <w:t>geldt de samenvoeging van de overeenkomstige bepalingen.</w:t>
      </w:r>
    </w:p>
    <w:p w14:paraId="7CAF7FAA" w14:textId="77777777" w:rsidR="003911AC" w:rsidRDefault="003911AC" w:rsidP="003911AC">
      <w:pPr>
        <w:ind w:firstLine="708"/>
      </w:pPr>
    </w:p>
    <w:p w14:paraId="43457658" w14:textId="34980949" w:rsidR="003911AC" w:rsidRDefault="003911AC" w:rsidP="003911AC">
      <w:pPr>
        <w:pStyle w:val="A1"/>
      </w:pPr>
      <w:r>
        <w:lastRenderedPageBreak/>
        <w:t>Artikel 4.</w:t>
      </w:r>
    </w:p>
    <w:p w14:paraId="71BC031B" w14:textId="01D33B7B" w:rsidR="003911AC" w:rsidRDefault="003911AC" w:rsidP="003911AC">
      <w:r>
        <w:t>Beplantingen of herbeplantingen die voortvloeien uit de toekenning van een vellings-, bouw- of milieuvergunning komen niet in aanmerking voor toelage voor aanplant.</w:t>
      </w:r>
    </w:p>
    <w:p w14:paraId="54D01380" w14:textId="47A9095D" w:rsidR="003911AC" w:rsidRDefault="003911AC" w:rsidP="003911AC">
      <w:pPr>
        <w:pStyle w:val="A1"/>
      </w:pPr>
      <w:r>
        <w:t>Artikel 5.</w:t>
      </w:r>
    </w:p>
    <w:p w14:paraId="4D88F688" w14:textId="77777777" w:rsidR="003911AC" w:rsidRDefault="003911AC" w:rsidP="003911AC">
      <w:r>
        <w:t>De betoelaging wordt toegekend aan de aanvrager. De aanvrager dient gerechtigd te</w:t>
      </w:r>
    </w:p>
    <w:p w14:paraId="1A66A1DD" w14:textId="77777777" w:rsidR="003911AC" w:rsidRDefault="003911AC" w:rsidP="003911AC">
      <w:r>
        <w:t>zijn tot het verrichten van de aanleg- of onderhoudswerken waarvoor de aanvraag</w:t>
      </w:r>
    </w:p>
    <w:p w14:paraId="6E5C68AF" w14:textId="77777777" w:rsidR="003911AC" w:rsidRDefault="003911AC" w:rsidP="003911AC">
      <w:r>
        <w:t>wordt ingediend.</w:t>
      </w:r>
    </w:p>
    <w:p w14:paraId="6A28F3C3" w14:textId="3AD91871" w:rsidR="003911AC" w:rsidRDefault="003911AC" w:rsidP="003911AC">
      <w:pPr>
        <w:pStyle w:val="A1"/>
      </w:pPr>
      <w:r>
        <w:t>Artikel 6.</w:t>
      </w:r>
    </w:p>
    <w:p w14:paraId="401C7926" w14:textId="77777777" w:rsidR="003911AC" w:rsidRDefault="003911AC" w:rsidP="003911AC">
      <w:r>
        <w:t>De aangevraagde werken dienen in overeenstemming te zijn en te verlopen met de</w:t>
      </w:r>
    </w:p>
    <w:p w14:paraId="1F608391" w14:textId="77777777" w:rsidR="003911AC" w:rsidRDefault="003911AC" w:rsidP="003911AC">
      <w:r>
        <w:t>van toepassing zijnde regelgevingen en gebruiken.</w:t>
      </w:r>
    </w:p>
    <w:p w14:paraId="54A42692" w14:textId="358B70DB" w:rsidR="003911AC" w:rsidRDefault="003911AC" w:rsidP="003911AC">
      <w:pPr>
        <w:pStyle w:val="A1"/>
      </w:pPr>
      <w:r>
        <w:t>Artikel 7.</w:t>
      </w:r>
    </w:p>
    <w:p w14:paraId="38688129" w14:textId="77777777" w:rsidR="003911AC" w:rsidRDefault="003911AC" w:rsidP="003911AC">
      <w:r>
        <w:t>De aanvragen tot betoelaging worden ingediend bij het College van Burgemeester en</w:t>
      </w:r>
    </w:p>
    <w:p w14:paraId="1C2FDEBC" w14:textId="77777777" w:rsidR="003911AC" w:rsidRDefault="003911AC" w:rsidP="003911AC">
      <w:r>
        <w:t xml:space="preserve">Schepenen, </w:t>
      </w:r>
      <w:proofErr w:type="spellStart"/>
      <w:r>
        <w:t>Liersebaan</w:t>
      </w:r>
      <w:proofErr w:type="spellEnd"/>
      <w:r>
        <w:t xml:space="preserve"> 12, 2240 </w:t>
      </w:r>
      <w:proofErr w:type="spellStart"/>
      <w:r>
        <w:t>zandhoven</w:t>
      </w:r>
      <w:proofErr w:type="spellEnd"/>
      <w:r>
        <w:t>. De aanvraag bevat:</w:t>
      </w:r>
    </w:p>
    <w:p w14:paraId="738087CB" w14:textId="3E117EDA" w:rsidR="003911AC" w:rsidRDefault="003911AC" w:rsidP="003911AC">
      <w:pPr>
        <w:pStyle w:val="Lijstalinea"/>
        <w:numPr>
          <w:ilvl w:val="0"/>
          <w:numId w:val="16"/>
        </w:numPr>
      </w:pPr>
      <w:r>
        <w:t xml:space="preserve">De naam, </w:t>
      </w:r>
      <w:proofErr w:type="spellStart"/>
      <w:r>
        <w:t>houdanigheid</w:t>
      </w:r>
      <w:proofErr w:type="spellEnd"/>
      <w:r>
        <w:t>, het adres en het rekeningnummer van de aanvrager;</w:t>
      </w:r>
    </w:p>
    <w:p w14:paraId="36A7EE75" w14:textId="25EECF03" w:rsidR="003911AC" w:rsidRDefault="003911AC" w:rsidP="003911AC">
      <w:pPr>
        <w:pStyle w:val="Lijstalinea"/>
        <w:numPr>
          <w:ilvl w:val="0"/>
          <w:numId w:val="16"/>
        </w:numPr>
      </w:pPr>
      <w:r>
        <w:t>Een situeringsplan op schaal 1/10000 van het object waarvoor toelage wordt</w:t>
      </w:r>
      <w:r>
        <w:t xml:space="preserve"> </w:t>
      </w:r>
      <w:r>
        <w:t>aangevraagd;</w:t>
      </w:r>
    </w:p>
    <w:p w14:paraId="6373DDD0" w14:textId="793C3D52" w:rsidR="003911AC" w:rsidRDefault="003911AC" w:rsidP="003911AC">
      <w:pPr>
        <w:pStyle w:val="Lijstalinea"/>
        <w:numPr>
          <w:ilvl w:val="0"/>
          <w:numId w:val="16"/>
        </w:numPr>
      </w:pPr>
      <w:r>
        <w:t>Een beschrijving van de aard van de werken die voorgenomen worden:</w:t>
      </w:r>
    </w:p>
    <w:p w14:paraId="6F115032" w14:textId="7929B21D" w:rsidR="003911AC" w:rsidRDefault="003911AC" w:rsidP="003911AC">
      <w:pPr>
        <w:pStyle w:val="Lijstalinea"/>
        <w:numPr>
          <w:ilvl w:val="1"/>
          <w:numId w:val="16"/>
        </w:numPr>
      </w:pPr>
      <w:r>
        <w:t>Aanleg/onderhoud;</w:t>
      </w:r>
    </w:p>
    <w:p w14:paraId="063E93FD" w14:textId="4F3D7C32" w:rsidR="003911AC" w:rsidRDefault="003911AC" w:rsidP="003911AC">
      <w:pPr>
        <w:pStyle w:val="Lijstalinea"/>
        <w:numPr>
          <w:ilvl w:val="1"/>
          <w:numId w:val="16"/>
        </w:numPr>
      </w:pPr>
      <w:r>
        <w:t>Haag/heg/houtkant/bomenrij/hoogstamfruitbomen;</w:t>
      </w:r>
    </w:p>
    <w:p w14:paraId="48D68038" w14:textId="4CDFE20F" w:rsidR="003911AC" w:rsidRDefault="003911AC" w:rsidP="003911AC">
      <w:pPr>
        <w:pStyle w:val="Lijstalinea"/>
        <w:numPr>
          <w:ilvl w:val="1"/>
          <w:numId w:val="16"/>
        </w:numPr>
      </w:pPr>
      <w:r>
        <w:t>Voor beplantingsobjecten: lengte/aantallen/plantafstanden/soort of</w:t>
      </w:r>
      <w:r>
        <w:t xml:space="preserve"> </w:t>
      </w:r>
      <w:r>
        <w:t>soorten samenstelling/afmetingen plantgoed;</w:t>
      </w:r>
    </w:p>
    <w:p w14:paraId="6801C66C" w14:textId="77ACBD45" w:rsidR="003911AC" w:rsidRDefault="003911AC" w:rsidP="003911AC">
      <w:pPr>
        <w:pStyle w:val="Lijstalinea"/>
        <w:numPr>
          <w:ilvl w:val="1"/>
          <w:numId w:val="16"/>
        </w:numPr>
      </w:pPr>
      <w:r>
        <w:t>Voorgenomen periode van uitvoering;</w:t>
      </w:r>
    </w:p>
    <w:p w14:paraId="27261486" w14:textId="7F268C8C" w:rsidR="003911AC" w:rsidRDefault="003911AC" w:rsidP="003911AC">
      <w:pPr>
        <w:pStyle w:val="Lijstalinea"/>
        <w:numPr>
          <w:ilvl w:val="0"/>
          <w:numId w:val="16"/>
        </w:numPr>
      </w:pPr>
      <w:r>
        <w:t>Een becijfering van de aangevraagde toelage;</w:t>
      </w:r>
    </w:p>
    <w:p w14:paraId="7AEE12BF" w14:textId="4175582D" w:rsidR="003911AC" w:rsidRDefault="003911AC" w:rsidP="003911AC">
      <w:pPr>
        <w:pStyle w:val="A1"/>
      </w:pPr>
      <w:r>
        <w:t>Artikel 8.</w:t>
      </w:r>
    </w:p>
    <w:p w14:paraId="1A5220D3" w14:textId="77777777" w:rsidR="003911AC" w:rsidRDefault="003911AC" w:rsidP="003911AC">
      <w:r>
        <w:t>De aanvraag is in te dienen voor de uitvoering van het werk.</w:t>
      </w:r>
    </w:p>
    <w:p w14:paraId="5BC206CF" w14:textId="4DC48F49" w:rsidR="003911AC" w:rsidRDefault="003911AC" w:rsidP="003911AC">
      <w:pPr>
        <w:pStyle w:val="A1"/>
      </w:pPr>
      <w:r>
        <w:t>Artikel 9.</w:t>
      </w:r>
    </w:p>
    <w:p w14:paraId="3D8C09F7" w14:textId="77777777" w:rsidR="003911AC" w:rsidRDefault="003911AC" w:rsidP="003911AC">
      <w:r>
        <w:t>Het College van Burgemeester en Schepenen beslist omtrent de toekenning van de</w:t>
      </w:r>
    </w:p>
    <w:p w14:paraId="40672F9B" w14:textId="77777777" w:rsidR="003911AC" w:rsidRDefault="003911AC" w:rsidP="003911AC">
      <w:r>
        <w:t>toelage en het bedrag ervan. Aan de toekenning van de toelage kunnen door het</w:t>
      </w:r>
    </w:p>
    <w:p w14:paraId="519A3635" w14:textId="77777777" w:rsidR="003911AC" w:rsidRDefault="003911AC" w:rsidP="003911AC">
      <w:r>
        <w:t>College nadere condities worden verbonden met betrekking tot de</w:t>
      </w:r>
    </w:p>
    <w:p w14:paraId="241E747C" w14:textId="77777777" w:rsidR="003911AC" w:rsidRDefault="003911AC" w:rsidP="003911AC">
      <w:r>
        <w:t>soortensamenstelling of de uitvoeringswijze. De toekenning van de toelage kan</w:t>
      </w:r>
    </w:p>
    <w:p w14:paraId="3F677BBC" w14:textId="77777777" w:rsidR="003911AC" w:rsidRDefault="003911AC" w:rsidP="003911AC">
      <w:r>
        <w:t>worden geweigerd wanneer de uitvoering van het voorgestelde werk om natuur- of</w:t>
      </w:r>
    </w:p>
    <w:p w14:paraId="0002A81A" w14:textId="77777777" w:rsidR="003911AC" w:rsidRDefault="003911AC" w:rsidP="003911AC">
      <w:r>
        <w:t>landschapsredenen of gezien de aard of de staat van het object door het College</w:t>
      </w:r>
    </w:p>
    <w:p w14:paraId="00F7A7E5" w14:textId="77777777" w:rsidR="003911AC" w:rsidRDefault="003911AC" w:rsidP="003911AC">
      <w:r>
        <w:t>ongewenst geacht wordt.</w:t>
      </w:r>
    </w:p>
    <w:p w14:paraId="2ADAE65C" w14:textId="77777777" w:rsidR="003911AC" w:rsidRDefault="003911AC" w:rsidP="003911AC"/>
    <w:p w14:paraId="37F0A362" w14:textId="77777777" w:rsidR="003911AC" w:rsidRDefault="003911AC" w:rsidP="003911AC">
      <w:r>
        <w:t>De aanvrager wordt van de beslissing van het College schriftelijk in kennis gesteld.</w:t>
      </w:r>
    </w:p>
    <w:p w14:paraId="4297550A" w14:textId="77777777" w:rsidR="003911AC" w:rsidRDefault="003911AC" w:rsidP="003911AC"/>
    <w:p w14:paraId="25B8A7D7" w14:textId="77777777" w:rsidR="003911AC" w:rsidRDefault="003911AC" w:rsidP="003911AC">
      <w:r>
        <w:t>De betoelaging wordt uitgekeerd zolang het totaalbedrag van de begroting dit</w:t>
      </w:r>
    </w:p>
    <w:p w14:paraId="380BA2B8" w14:textId="77777777" w:rsidR="003911AC" w:rsidRDefault="003911AC" w:rsidP="003911AC">
      <w:r>
        <w:t>toelaat.</w:t>
      </w:r>
    </w:p>
    <w:p w14:paraId="316E4EDA" w14:textId="08B9D4AA" w:rsidR="003911AC" w:rsidRDefault="003911AC" w:rsidP="003911AC">
      <w:pPr>
        <w:pStyle w:val="A1"/>
      </w:pPr>
      <w:r>
        <w:t>Artikel 10.</w:t>
      </w:r>
    </w:p>
    <w:p w14:paraId="6FD3CB26" w14:textId="77777777" w:rsidR="003911AC" w:rsidRDefault="003911AC" w:rsidP="003911AC">
      <w:r>
        <w:t>Na voltooiing van het werk dient de begunstigde een “aanvraag tot uitbetaling”,</w:t>
      </w:r>
    </w:p>
    <w:p w14:paraId="2B25555C" w14:textId="77777777" w:rsidR="003911AC" w:rsidRDefault="003911AC" w:rsidP="003911AC">
      <w:r>
        <w:t xml:space="preserve">evenals de </w:t>
      </w:r>
      <w:proofErr w:type="spellStart"/>
      <w:r>
        <w:t>copies</w:t>
      </w:r>
      <w:proofErr w:type="spellEnd"/>
      <w:r>
        <w:t xml:space="preserve"> van de aankoopfacturen, bij het gemeentebestuur in te dienen. Dit</w:t>
      </w:r>
    </w:p>
    <w:p w14:paraId="09163DE8" w14:textId="77777777" w:rsidR="003911AC" w:rsidRDefault="003911AC" w:rsidP="003911AC">
      <w:r>
        <w:t>gebeurt aansluitend op de voltooiing van het werk uiterlijk binnen de 9 maanden na</w:t>
      </w:r>
      <w:r>
        <w:t xml:space="preserve"> </w:t>
      </w:r>
      <w:r>
        <w:t>kennisgeving van goedkeuring van de aanvraag. De gemeente zal de uitvoering ter</w:t>
      </w:r>
    </w:p>
    <w:p w14:paraId="3551ACD2" w14:textId="77777777" w:rsidR="003911AC" w:rsidRDefault="003911AC" w:rsidP="003911AC">
      <w:r>
        <w:t>plaatse controleren alvorens tot de uitbetaling over te gaan.</w:t>
      </w:r>
    </w:p>
    <w:p w14:paraId="1EE590A7" w14:textId="77777777" w:rsidR="003911AC" w:rsidRDefault="003911AC" w:rsidP="003911AC"/>
    <w:p w14:paraId="3F1C1D2C" w14:textId="77777777" w:rsidR="003911AC" w:rsidRDefault="003911AC" w:rsidP="003911AC"/>
    <w:p w14:paraId="195FCF54" w14:textId="5C203BDF" w:rsidR="003911AC" w:rsidRDefault="003911AC" w:rsidP="003911AC">
      <w:pPr>
        <w:pStyle w:val="A1"/>
      </w:pPr>
      <w:r>
        <w:lastRenderedPageBreak/>
        <w:t>Artikel 11.</w:t>
      </w:r>
    </w:p>
    <w:p w14:paraId="0BA19798" w14:textId="77777777" w:rsidR="003911AC" w:rsidRDefault="003911AC" w:rsidP="003911AC">
      <w:r>
        <w:t>De aanvrager verbindt zich tot de nodige instandhoudingzorg voor de objecten</w:t>
      </w:r>
    </w:p>
    <w:p w14:paraId="51416009" w14:textId="77777777" w:rsidR="003911AC" w:rsidRDefault="003911AC" w:rsidP="003911AC">
      <w:r>
        <w:t>waarvoor toelage wordt verkregen. Hij staat o.m. in voor vrijwaring tegen vraat</w:t>
      </w:r>
    </w:p>
    <w:p w14:paraId="540E0D7D" w14:textId="77777777" w:rsidR="003911AC" w:rsidRDefault="003911AC" w:rsidP="003911AC">
      <w:r>
        <w:t xml:space="preserve">vanwege vee of wild en vervanging van afgestorven of sterk </w:t>
      </w:r>
      <w:proofErr w:type="spellStart"/>
      <w:r>
        <w:t>misgroeiende</w:t>
      </w:r>
      <w:proofErr w:type="spellEnd"/>
    </w:p>
    <w:p w14:paraId="3A28548B" w14:textId="77777777" w:rsidR="003911AC" w:rsidRDefault="003911AC" w:rsidP="003911AC">
      <w:r>
        <w:t>exemplaren in het eerstvolgende plantseizoen.</w:t>
      </w:r>
    </w:p>
    <w:p w14:paraId="3840340F" w14:textId="5BA5CA1A" w:rsidR="003911AC" w:rsidRDefault="003911AC" w:rsidP="003911AC">
      <w:pPr>
        <w:pStyle w:val="A1"/>
      </w:pPr>
      <w:r>
        <w:t>Artikel 12.</w:t>
      </w:r>
    </w:p>
    <w:p w14:paraId="1219FBF1" w14:textId="77777777" w:rsidR="003911AC" w:rsidRDefault="003911AC" w:rsidP="003911AC">
      <w:r>
        <w:t>Wanneer de uitvoering onvolledig of gebrekkig uitgevoerd is, kan de toelage bij</w:t>
      </w:r>
    </w:p>
    <w:p w14:paraId="09E313E3" w14:textId="77777777" w:rsidR="003911AC" w:rsidRDefault="003911AC" w:rsidP="003911AC">
      <w:r>
        <w:t>beslissing van het College verminderd, uitgesteld of geweigerd worden. er wordt in</w:t>
      </w:r>
    </w:p>
    <w:p w14:paraId="677E9BF1" w14:textId="77777777" w:rsidR="003911AC" w:rsidRDefault="003911AC" w:rsidP="003911AC">
      <w:r>
        <w:t>geen geval een hogere vergoeding uitgekeerd dan bij de toekenning voorzien.</w:t>
      </w:r>
    </w:p>
    <w:p w14:paraId="7F315A64" w14:textId="02473D76" w:rsidR="003911AC" w:rsidRDefault="003911AC" w:rsidP="003911AC">
      <w:pPr>
        <w:pStyle w:val="A1"/>
      </w:pPr>
      <w:r>
        <w:t>Artikel 13.</w:t>
      </w:r>
    </w:p>
    <w:p w14:paraId="2365B979" w14:textId="77777777" w:rsidR="003911AC" w:rsidRDefault="003911AC" w:rsidP="003911AC">
      <w:r>
        <w:t>De toelage kan geheel of gedeeltelijk worden teruggevorderd wanneer belangrijke</w:t>
      </w:r>
    </w:p>
    <w:p w14:paraId="10891646" w14:textId="77777777" w:rsidR="003911AC" w:rsidRDefault="003911AC" w:rsidP="003911AC">
      <w:r>
        <w:t>delen van de beplanting door kennelijk gebrek aan zorg of vervanging, niet tot</w:t>
      </w:r>
    </w:p>
    <w:p w14:paraId="65815D2E" w14:textId="7628418F" w:rsidR="003911AC" w:rsidRPr="00730F11" w:rsidRDefault="003911AC" w:rsidP="003911AC">
      <w:r>
        <w:t>uitgroei komen.</w:t>
      </w:r>
    </w:p>
    <w:sectPr w:rsidR="003911AC" w:rsidRPr="00730F11" w:rsidSect="000F646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4" w:right="1418" w:bottom="1418" w:left="1418" w:header="1417" w:footer="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0531" w14:textId="77777777" w:rsidR="00FC14CE" w:rsidRDefault="00FC14CE" w:rsidP="007D537A">
      <w:r>
        <w:separator/>
      </w:r>
    </w:p>
  </w:endnote>
  <w:endnote w:type="continuationSeparator" w:id="0">
    <w:p w14:paraId="33CCEFBC" w14:textId="77777777" w:rsidR="00FC14CE" w:rsidRDefault="00FC14CE" w:rsidP="007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DBC5" w14:textId="77777777" w:rsidR="00631B39" w:rsidRPr="00631B39" w:rsidRDefault="00631B39" w:rsidP="00631B39">
    <w:pPr>
      <w:ind w:left="-1134" w:right="-1134"/>
      <w:jc w:val="center"/>
      <w:rPr>
        <w:rFonts w:cs="Arial"/>
        <w:color w:val="3646A0" w:themeColor="accent1"/>
        <w:sz w:val="20"/>
        <w:szCs w:val="20"/>
      </w:rPr>
    </w:pPr>
    <w:r w:rsidRPr="00761E8A">
      <w:rPr>
        <w:rFonts w:eastAsia="Times New Roman" w:cs="Arial"/>
        <w:color w:val="3646A0" w:themeColor="accent1"/>
        <w:sz w:val="20"/>
        <w:szCs w:val="20"/>
      </w:rPr>
      <w:t xml:space="preserve"> </w:t>
    </w:r>
    <w:r w:rsidRPr="00761E8A">
      <w:rPr>
        <w:color w:val="3646A0" w:themeColor="accent1"/>
        <w:sz w:val="20"/>
        <w:szCs w:val="20"/>
        <w:lang w:val="nl-NL"/>
      </w:rPr>
      <w:fldChar w:fldCharType="begin"/>
    </w:r>
    <w:r w:rsidRPr="00761E8A">
      <w:rPr>
        <w:color w:val="3646A0" w:themeColor="accent1"/>
        <w:sz w:val="20"/>
        <w:szCs w:val="20"/>
        <w:lang w:val="nl-NL"/>
      </w:rPr>
      <w:instrText xml:space="preserve"> PAGE    \* MERGEFORMAT </w:instrText>
    </w:r>
    <w:r w:rsidRPr="00761E8A">
      <w:rPr>
        <w:color w:val="3646A0" w:themeColor="accent1"/>
        <w:sz w:val="20"/>
        <w:szCs w:val="20"/>
        <w:lang w:val="nl-NL"/>
      </w:rPr>
      <w:fldChar w:fldCharType="separate"/>
    </w:r>
    <w:r>
      <w:rPr>
        <w:color w:val="3646A0" w:themeColor="accent1"/>
        <w:sz w:val="20"/>
        <w:szCs w:val="20"/>
        <w:lang w:val="nl-NL"/>
      </w:rPr>
      <w:t>1</w:t>
    </w:r>
    <w:r w:rsidRPr="00761E8A">
      <w:rPr>
        <w:color w:val="3646A0" w:themeColor="accent1"/>
        <w:sz w:val="20"/>
        <w:szCs w:val="20"/>
        <w:lang w:val="nl-NL"/>
      </w:rPr>
      <w:fldChar w:fldCharType="end"/>
    </w:r>
  </w:p>
  <w:p w14:paraId="082C0603" w14:textId="77777777" w:rsidR="00631B39" w:rsidRDefault="00675464">
    <w:pPr>
      <w:pStyle w:val="Voettekst"/>
    </w:pPr>
    <w:r w:rsidRPr="00761E8A">
      <w:rPr>
        <w:rFonts w:cs="Arial"/>
        <w:noProof/>
        <w:color w:val="3646A0" w:themeColor="accent1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239CE1F2" wp14:editId="5494BCA2">
              <wp:simplePos x="0" y="0"/>
              <wp:positionH relativeFrom="margin">
                <wp:posOffset>2726851</wp:posOffset>
              </wp:positionH>
              <wp:positionV relativeFrom="page">
                <wp:posOffset>10385425</wp:posOffset>
              </wp:positionV>
              <wp:extent cx="341630" cy="100330"/>
              <wp:effectExtent l="0" t="0" r="1270" b="0"/>
              <wp:wrapSquare wrapText="bothSides"/>
              <wp:docPr id="365239008" name="Group 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1630" cy="100330"/>
                        <a:chOff x="0" y="0"/>
                        <a:chExt cx="441084" cy="128892"/>
                      </a:xfrm>
                      <a:solidFill>
                        <a:schemeClr val="accent1"/>
                      </a:solidFill>
                    </wpg:grpSpPr>
                    <wps:wsp>
                      <wps:cNvPr id="385373310" name="Shape 766"/>
                      <wps:cNvSpPr/>
                      <wps:spPr>
                        <a:xfrm>
                          <a:off x="0" y="0"/>
                          <a:ext cx="441084" cy="128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84" h="128892">
                              <a:moveTo>
                                <a:pt x="0" y="0"/>
                              </a:moveTo>
                              <a:lnTo>
                                <a:pt x="125501" y="0"/>
                              </a:lnTo>
                              <a:cubicBezTo>
                                <a:pt x="150914" y="24232"/>
                                <a:pt x="185014" y="38976"/>
                                <a:pt x="221920" y="38976"/>
                              </a:cubicBezTo>
                              <a:cubicBezTo>
                                <a:pt x="258826" y="38976"/>
                                <a:pt x="292316" y="24232"/>
                                <a:pt x="317106" y="0"/>
                              </a:cubicBezTo>
                              <a:lnTo>
                                <a:pt x="441084" y="0"/>
                              </a:lnTo>
                              <a:cubicBezTo>
                                <a:pt x="402158" y="77305"/>
                                <a:pt x="320129" y="128892"/>
                                <a:pt x="220612" y="128892"/>
                              </a:cubicBezTo>
                              <a:cubicBezTo>
                                <a:pt x="120980" y="128892"/>
                                <a:pt x="38887" y="775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886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7CCC4B" id="Group 765" o:spid="_x0000_s1026" style="position:absolute;margin-left:214.7pt;margin-top:817.75pt;width:26.9pt;height:7.9pt;z-index:251667968;mso-position-horizontal-relative:margin;mso-position-vertical-relative:page;mso-width-relative:margin;mso-height-relative:margin" coordsize="441084,12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">
              <v:shape id="Shape 766" o:spid="_x0000_s1027" style="position:absolute;width:441084;height:128892;visibility:visible;mso-wrap-style:square;v-text-anchor:top" coordsize="441084,1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" path="m,l125501,v25413,24232,59513,38976,96419,38976c258826,38976,292316,24232,317106,l441084,c402158,77305,320129,128892,220612,128892,120980,128892,38887,77508,,xe" filled="f" stroked="f" strokeweight="0">
                <v:stroke miterlimit="83231f" joinstyle="miter"/>
                <v:path arrowok="t" textboxrect="0,0,441084,128892"/>
              </v:shape>
              <w10:wrap type="square" anchorx="margin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A3626" w14:textId="77777777" w:rsidR="00761E8A" w:rsidRPr="00761E8A" w:rsidRDefault="00761E8A" w:rsidP="00761E8A">
    <w:pPr>
      <w:ind w:left="-1134" w:right="-1134"/>
      <w:jc w:val="center"/>
      <w:rPr>
        <w:rFonts w:cs="Arial"/>
        <w:color w:val="3646A0" w:themeColor="accent1"/>
        <w:sz w:val="20"/>
        <w:szCs w:val="20"/>
      </w:rPr>
    </w:pPr>
    <w:r w:rsidRPr="00761E8A">
      <w:rPr>
        <w:rFonts w:eastAsia="Times New Roman" w:cs="Arial"/>
        <w:color w:val="3646A0" w:themeColor="accent1"/>
        <w:sz w:val="20"/>
        <w:szCs w:val="20"/>
      </w:rPr>
      <w:t xml:space="preserve">Liersebaan 12 | 2240 Zandhoven | 03 410 16 20 | info@zandhoven.be | www.zandhoven.be | </w:t>
    </w:r>
    <w:r w:rsidRPr="00761E8A">
      <w:rPr>
        <w:color w:val="3646A0" w:themeColor="accent1"/>
        <w:sz w:val="20"/>
        <w:szCs w:val="20"/>
        <w:lang w:val="nl-NL"/>
      </w:rPr>
      <w:fldChar w:fldCharType="begin"/>
    </w:r>
    <w:r w:rsidRPr="00761E8A">
      <w:rPr>
        <w:color w:val="3646A0" w:themeColor="accent1"/>
        <w:sz w:val="20"/>
        <w:szCs w:val="20"/>
        <w:lang w:val="nl-NL"/>
      </w:rPr>
      <w:instrText xml:space="preserve"> PAGE    \* MERGEFORMAT </w:instrText>
    </w:r>
    <w:r w:rsidRPr="00761E8A">
      <w:rPr>
        <w:color w:val="3646A0" w:themeColor="accent1"/>
        <w:sz w:val="20"/>
        <w:szCs w:val="20"/>
        <w:lang w:val="nl-NL"/>
      </w:rPr>
      <w:fldChar w:fldCharType="separate"/>
    </w:r>
    <w:r w:rsidRPr="00761E8A">
      <w:rPr>
        <w:color w:val="3646A0" w:themeColor="accent1"/>
        <w:sz w:val="20"/>
        <w:szCs w:val="20"/>
        <w:lang w:val="nl-NL"/>
      </w:rPr>
      <w:t>1</w:t>
    </w:r>
    <w:r w:rsidRPr="00761E8A">
      <w:rPr>
        <w:color w:val="3646A0" w:themeColor="accent1"/>
        <w:sz w:val="20"/>
        <w:szCs w:val="20"/>
        <w:lang w:val="nl-NL"/>
      </w:rPr>
      <w:fldChar w:fldCharType="end"/>
    </w:r>
  </w:p>
  <w:p w14:paraId="150C1737" w14:textId="77777777" w:rsidR="006A1E90" w:rsidRDefault="00761E8A" w:rsidP="00761E8A">
    <w:r w:rsidRPr="00761E8A">
      <w:rPr>
        <w:rFonts w:cs="Arial"/>
        <w:noProof/>
        <w:color w:val="3646A0" w:themeColor="accent1"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7B6EE51B" wp14:editId="68582ABA">
              <wp:simplePos x="0" y="0"/>
              <wp:positionH relativeFrom="margin">
                <wp:align>center</wp:align>
              </wp:positionH>
              <wp:positionV relativeFrom="page">
                <wp:posOffset>10385425</wp:posOffset>
              </wp:positionV>
              <wp:extent cx="342000" cy="100800"/>
              <wp:effectExtent l="0" t="0" r="1270" b="0"/>
              <wp:wrapSquare wrapText="bothSides"/>
              <wp:docPr id="765" name="Group 7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42000" cy="100800"/>
                        <a:chOff x="0" y="0"/>
                        <a:chExt cx="441084" cy="128892"/>
                      </a:xfrm>
                      <a:solidFill>
                        <a:schemeClr val="accent1"/>
                      </a:solidFill>
                    </wpg:grpSpPr>
                    <wps:wsp>
                      <wps:cNvPr id="766" name="Shape 766"/>
                      <wps:cNvSpPr/>
                      <wps:spPr>
                        <a:xfrm>
                          <a:off x="0" y="0"/>
                          <a:ext cx="441084" cy="1288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084" h="128892">
                              <a:moveTo>
                                <a:pt x="0" y="0"/>
                              </a:moveTo>
                              <a:lnTo>
                                <a:pt x="125501" y="0"/>
                              </a:lnTo>
                              <a:cubicBezTo>
                                <a:pt x="150914" y="24232"/>
                                <a:pt x="185014" y="38976"/>
                                <a:pt x="221920" y="38976"/>
                              </a:cubicBezTo>
                              <a:cubicBezTo>
                                <a:pt x="258826" y="38976"/>
                                <a:pt x="292316" y="24232"/>
                                <a:pt x="317106" y="0"/>
                              </a:cubicBezTo>
                              <a:lnTo>
                                <a:pt x="441084" y="0"/>
                              </a:lnTo>
                              <a:cubicBezTo>
                                <a:pt x="402158" y="77305"/>
                                <a:pt x="320129" y="128892"/>
                                <a:pt x="220612" y="128892"/>
                              </a:cubicBezTo>
                              <a:cubicBezTo>
                                <a:pt x="120980" y="128892"/>
                                <a:pt x="38887" y="775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1886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829A08" id="Group 765" o:spid="_x0000_s1026" style="position:absolute;margin-left:0;margin-top:817.75pt;width:26.95pt;height:7.95pt;z-index:251665920;mso-position-horizontal:center;mso-position-horizontal-relative:margin;mso-position-vertical-relative:page;mso-width-relative:margin;mso-height-relative:margin" coordsize="441084,1288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">
              <v:shape id="Shape 766" o:spid="_x0000_s1027" style="position:absolute;width:441084;height:128892;visibility:visible;mso-wrap-style:square;v-text-anchor:top" coordsize="441084,12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" path="m,l125501,v25413,24232,59513,38976,96419,38976c258826,38976,292316,24232,317106,l441084,c402158,77305,320129,128892,220612,128892,120980,128892,38887,77508,,xe" filled="f" stroked="f" strokeweight="0">
                <v:stroke miterlimit="83231f" joinstyle="miter"/>
                <v:path arrowok="t" textboxrect="0,0,441084,128892"/>
              </v:shape>
              <w10:wrap type="square"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E150" w14:textId="77777777" w:rsidR="00FC14CE" w:rsidRDefault="00FC14CE" w:rsidP="007D537A">
      <w:r>
        <w:separator/>
      </w:r>
    </w:p>
  </w:footnote>
  <w:footnote w:type="continuationSeparator" w:id="0">
    <w:p w14:paraId="53378AD6" w14:textId="77777777" w:rsidR="00FC14CE" w:rsidRDefault="00FC14CE" w:rsidP="007D5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1D50" w14:textId="77777777" w:rsidR="00B074B5" w:rsidRDefault="00B074B5" w:rsidP="00B074B5">
    <w:pPr>
      <w:pStyle w:val="Koptekst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D017" w14:textId="77777777" w:rsidR="000F6468" w:rsidRDefault="003D1979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691563C6" wp14:editId="74A1835C">
              <wp:simplePos x="0" y="0"/>
              <wp:positionH relativeFrom="column">
                <wp:posOffset>3529965</wp:posOffset>
              </wp:positionH>
              <wp:positionV relativeFrom="paragraph">
                <wp:posOffset>-347980</wp:posOffset>
              </wp:positionV>
              <wp:extent cx="2360930" cy="682625"/>
              <wp:effectExtent l="0" t="0" r="0" b="3175"/>
              <wp:wrapSquare wrapText="bothSides"/>
              <wp:docPr id="771040809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682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6C0D65" w14:textId="51B04A9A" w:rsidR="003D1979" w:rsidRPr="00631B39" w:rsidRDefault="006F5334" w:rsidP="003D1979">
                          <w:pPr>
                            <w:jc w:val="right"/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  <w:t>Dienst milieu</w:t>
                          </w:r>
                        </w:p>
                        <w:p w14:paraId="614A9DC7" w14:textId="4B610FFA" w:rsidR="003D1979" w:rsidRPr="00631B39" w:rsidRDefault="003D1979" w:rsidP="003D1979">
                          <w:pPr>
                            <w:jc w:val="right"/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</w:pPr>
                          <w:r w:rsidRPr="00631B39"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  <w:t>03</w:t>
                          </w:r>
                          <w:r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631B39"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  <w:t xml:space="preserve">410 16 </w:t>
                          </w:r>
                          <w:r w:rsidR="00730F11"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  <w:t>3</w:t>
                          </w:r>
                          <w:r w:rsidR="006F5334"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  <w:t>9</w:t>
                          </w:r>
                        </w:p>
                        <w:p w14:paraId="0693BD14" w14:textId="0311D367" w:rsidR="003D1979" w:rsidRPr="00631B39" w:rsidRDefault="006F5334" w:rsidP="003D1979">
                          <w:pPr>
                            <w:jc w:val="right"/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  <w:t>milieu</w:t>
                          </w:r>
                          <w:r w:rsidR="003D1979" w:rsidRPr="00631B39">
                            <w:rPr>
                              <w:color w:val="3646A0" w:themeColor="accent1"/>
                              <w:sz w:val="20"/>
                              <w:szCs w:val="20"/>
                            </w:rPr>
                            <w:t>@zandhoven.be</w:t>
                          </w:r>
                        </w:p>
                        <w:p w14:paraId="6CC95D50" w14:textId="77777777" w:rsidR="003D1979" w:rsidRDefault="003D1979" w:rsidP="003D197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563C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77.95pt;margin-top:-27.4pt;width:185.9pt;height:53.75pt;z-index:2516720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" filled="f" stroked="f">
              <v:textbox>
                <w:txbxContent>
                  <w:p w14:paraId="196C0D65" w14:textId="51B04A9A" w:rsidR="003D1979" w:rsidRPr="00631B39" w:rsidRDefault="006F5334" w:rsidP="003D1979">
                    <w:pPr>
                      <w:jc w:val="right"/>
                      <w:rPr>
                        <w:color w:val="3646A0" w:themeColor="accent1"/>
                        <w:sz w:val="20"/>
                        <w:szCs w:val="20"/>
                      </w:rPr>
                    </w:pPr>
                    <w:r>
                      <w:rPr>
                        <w:color w:val="3646A0" w:themeColor="accent1"/>
                        <w:sz w:val="20"/>
                        <w:szCs w:val="20"/>
                      </w:rPr>
                      <w:t>Dienst milieu</w:t>
                    </w:r>
                  </w:p>
                  <w:p w14:paraId="614A9DC7" w14:textId="4B610FFA" w:rsidR="003D1979" w:rsidRPr="00631B39" w:rsidRDefault="003D1979" w:rsidP="003D1979">
                    <w:pPr>
                      <w:jc w:val="right"/>
                      <w:rPr>
                        <w:color w:val="3646A0" w:themeColor="accent1"/>
                        <w:sz w:val="20"/>
                        <w:szCs w:val="20"/>
                      </w:rPr>
                    </w:pPr>
                    <w:r w:rsidRPr="00631B39">
                      <w:rPr>
                        <w:color w:val="3646A0" w:themeColor="accent1"/>
                        <w:sz w:val="20"/>
                        <w:szCs w:val="20"/>
                      </w:rPr>
                      <w:t>03</w:t>
                    </w:r>
                    <w:r>
                      <w:rPr>
                        <w:color w:val="3646A0" w:themeColor="accent1"/>
                        <w:sz w:val="20"/>
                        <w:szCs w:val="20"/>
                      </w:rPr>
                      <w:t xml:space="preserve"> </w:t>
                    </w:r>
                    <w:r w:rsidRPr="00631B39">
                      <w:rPr>
                        <w:color w:val="3646A0" w:themeColor="accent1"/>
                        <w:sz w:val="20"/>
                        <w:szCs w:val="20"/>
                      </w:rPr>
                      <w:t xml:space="preserve">410 16 </w:t>
                    </w:r>
                    <w:r w:rsidR="00730F11">
                      <w:rPr>
                        <w:color w:val="3646A0" w:themeColor="accent1"/>
                        <w:sz w:val="20"/>
                        <w:szCs w:val="20"/>
                      </w:rPr>
                      <w:t>3</w:t>
                    </w:r>
                    <w:r w:rsidR="006F5334">
                      <w:rPr>
                        <w:color w:val="3646A0" w:themeColor="accent1"/>
                        <w:sz w:val="20"/>
                        <w:szCs w:val="20"/>
                      </w:rPr>
                      <w:t>9</w:t>
                    </w:r>
                  </w:p>
                  <w:p w14:paraId="0693BD14" w14:textId="0311D367" w:rsidR="003D1979" w:rsidRPr="00631B39" w:rsidRDefault="006F5334" w:rsidP="003D1979">
                    <w:pPr>
                      <w:jc w:val="right"/>
                      <w:rPr>
                        <w:color w:val="3646A0" w:themeColor="accent1"/>
                        <w:sz w:val="20"/>
                        <w:szCs w:val="20"/>
                      </w:rPr>
                    </w:pPr>
                    <w:r>
                      <w:rPr>
                        <w:color w:val="3646A0" w:themeColor="accent1"/>
                        <w:sz w:val="20"/>
                        <w:szCs w:val="20"/>
                      </w:rPr>
                      <w:t>milieu</w:t>
                    </w:r>
                    <w:r w:rsidR="003D1979" w:rsidRPr="00631B39">
                      <w:rPr>
                        <w:color w:val="3646A0" w:themeColor="accent1"/>
                        <w:sz w:val="20"/>
                        <w:szCs w:val="20"/>
                      </w:rPr>
                      <w:t>@zandhoven.be</w:t>
                    </w:r>
                  </w:p>
                  <w:p w14:paraId="6CC95D50" w14:textId="77777777" w:rsidR="003D1979" w:rsidRDefault="003D1979" w:rsidP="003D1979"/>
                </w:txbxContent>
              </v:textbox>
              <w10:wrap type="square"/>
            </v:shape>
          </w:pict>
        </mc:Fallback>
      </mc:AlternateContent>
    </w:r>
    <w:r w:rsidR="00631B39">
      <w:rPr>
        <w:noProof/>
        <w:color w:val="3646A0" w:themeColor="accent1"/>
        <w:sz w:val="20"/>
        <w:szCs w:val="20"/>
      </w:rPr>
      <w:drawing>
        <wp:anchor distT="0" distB="0" distL="114300" distR="114300" simplePos="0" relativeHeight="251670016" behindDoc="0" locked="0" layoutInCell="1" allowOverlap="1" wp14:anchorId="733957DB" wp14:editId="79EC5B13">
          <wp:simplePos x="0" y="0"/>
          <wp:positionH relativeFrom="column">
            <wp:posOffset>0</wp:posOffset>
          </wp:positionH>
          <wp:positionV relativeFrom="paragraph">
            <wp:posOffset>-542798</wp:posOffset>
          </wp:positionV>
          <wp:extent cx="2239645" cy="827405"/>
          <wp:effectExtent l="0" t="0" r="8255" b="0"/>
          <wp:wrapNone/>
          <wp:docPr id="1564803023" name="Afbeelding 1564803023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096631" name="Afbeelding 2" descr="Afbeelding met logo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64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E8D381" w14:textId="77777777" w:rsidR="003D1979" w:rsidRDefault="003D1979">
    <w:pPr>
      <w:pStyle w:val="Koptekst"/>
    </w:pPr>
  </w:p>
  <w:p w14:paraId="6206CAD6" w14:textId="77777777" w:rsidR="000F6468" w:rsidRDefault="000F6468">
    <w:pPr>
      <w:pStyle w:val="Koptekst"/>
    </w:pPr>
  </w:p>
  <w:p w14:paraId="39A05ED1" w14:textId="77777777" w:rsidR="000F6468" w:rsidRDefault="000F6468">
    <w:pPr>
      <w:pStyle w:val="Koptekst"/>
      <w:rPr>
        <w:sz w:val="12"/>
        <w:szCs w:val="12"/>
      </w:rPr>
    </w:pPr>
  </w:p>
  <w:p w14:paraId="5862410E" w14:textId="77777777" w:rsidR="003D1979" w:rsidRPr="000F6468" w:rsidRDefault="003D1979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A331F"/>
    <w:multiLevelType w:val="hybridMultilevel"/>
    <w:tmpl w:val="5630045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622A"/>
    <w:multiLevelType w:val="hybridMultilevel"/>
    <w:tmpl w:val="DC58A70E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86BA7"/>
    <w:multiLevelType w:val="hybridMultilevel"/>
    <w:tmpl w:val="95DCB232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36262"/>
    <w:multiLevelType w:val="hybridMultilevel"/>
    <w:tmpl w:val="7DEE7B42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81CBE"/>
    <w:multiLevelType w:val="hybridMultilevel"/>
    <w:tmpl w:val="C3AAD4AC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8030EC"/>
    <w:multiLevelType w:val="hybridMultilevel"/>
    <w:tmpl w:val="86BA0BD0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948FF"/>
    <w:multiLevelType w:val="hybridMultilevel"/>
    <w:tmpl w:val="C4BC1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B58E1"/>
    <w:multiLevelType w:val="hybridMultilevel"/>
    <w:tmpl w:val="009CABB6"/>
    <w:lvl w:ilvl="0" w:tplc="96CCAE0C">
      <w:start w:val="2"/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53493"/>
    <w:multiLevelType w:val="hybridMultilevel"/>
    <w:tmpl w:val="7B1EA030"/>
    <w:lvl w:ilvl="0" w:tplc="96CCAE0C">
      <w:start w:val="2"/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5568C"/>
    <w:multiLevelType w:val="hybridMultilevel"/>
    <w:tmpl w:val="1B70EA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94C81"/>
    <w:multiLevelType w:val="hybridMultilevel"/>
    <w:tmpl w:val="63E80FD4"/>
    <w:lvl w:ilvl="0" w:tplc="08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86A0D"/>
    <w:multiLevelType w:val="hybridMultilevel"/>
    <w:tmpl w:val="9676B398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1507BC"/>
    <w:multiLevelType w:val="hybridMultilevel"/>
    <w:tmpl w:val="AE267B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F045A"/>
    <w:multiLevelType w:val="hybridMultilevel"/>
    <w:tmpl w:val="654462BA"/>
    <w:lvl w:ilvl="0" w:tplc="16BEDC4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F24271A">
      <w:numFmt w:val="bullet"/>
      <w:lvlText w:val="–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C4773"/>
    <w:multiLevelType w:val="hybridMultilevel"/>
    <w:tmpl w:val="2F80B94E"/>
    <w:lvl w:ilvl="0" w:tplc="08130017">
      <w:start w:val="1"/>
      <w:numFmt w:val="lowerLetter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F6F73"/>
    <w:multiLevelType w:val="hybridMultilevel"/>
    <w:tmpl w:val="46F6AA42"/>
    <w:lvl w:ilvl="0" w:tplc="F64670EA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9865FE1"/>
    <w:multiLevelType w:val="hybridMultilevel"/>
    <w:tmpl w:val="2BEC754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20045">
    <w:abstractNumId w:val="11"/>
  </w:num>
  <w:num w:numId="2" w16cid:durableId="359168300">
    <w:abstractNumId w:val="14"/>
  </w:num>
  <w:num w:numId="3" w16cid:durableId="1498618400">
    <w:abstractNumId w:val="6"/>
  </w:num>
  <w:num w:numId="4" w16cid:durableId="200871336">
    <w:abstractNumId w:val="4"/>
  </w:num>
  <w:num w:numId="5" w16cid:durableId="494535907">
    <w:abstractNumId w:val="10"/>
  </w:num>
  <w:num w:numId="6" w16cid:durableId="1721056677">
    <w:abstractNumId w:val="5"/>
  </w:num>
  <w:num w:numId="7" w16cid:durableId="1758624887">
    <w:abstractNumId w:val="1"/>
  </w:num>
  <w:num w:numId="8" w16cid:durableId="236209371">
    <w:abstractNumId w:val="3"/>
  </w:num>
  <w:num w:numId="9" w16cid:durableId="2052026604">
    <w:abstractNumId w:val="12"/>
  </w:num>
  <w:num w:numId="10" w16cid:durableId="1360861754">
    <w:abstractNumId w:val="8"/>
  </w:num>
  <w:num w:numId="11" w16cid:durableId="1036811920">
    <w:abstractNumId w:val="7"/>
  </w:num>
  <w:num w:numId="12" w16cid:durableId="809202795">
    <w:abstractNumId w:val="0"/>
  </w:num>
  <w:num w:numId="13" w16cid:durableId="789400768">
    <w:abstractNumId w:val="2"/>
  </w:num>
  <w:num w:numId="14" w16cid:durableId="1059548214">
    <w:abstractNumId w:val="16"/>
  </w:num>
  <w:num w:numId="15" w16cid:durableId="1539929057">
    <w:abstractNumId w:val="9"/>
  </w:num>
  <w:num w:numId="16" w16cid:durableId="444078771">
    <w:abstractNumId w:val="13"/>
  </w:num>
  <w:num w:numId="17" w16cid:durableId="99460045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CE"/>
    <w:rsid w:val="00000C22"/>
    <w:rsid w:val="00002B89"/>
    <w:rsid w:val="00030793"/>
    <w:rsid w:val="00047C82"/>
    <w:rsid w:val="000540EB"/>
    <w:rsid w:val="00060D8E"/>
    <w:rsid w:val="00096C80"/>
    <w:rsid w:val="000C6D65"/>
    <w:rsid w:val="000E1CB8"/>
    <w:rsid w:val="000F6468"/>
    <w:rsid w:val="00140168"/>
    <w:rsid w:val="00141986"/>
    <w:rsid w:val="00162A91"/>
    <w:rsid w:val="00163B9E"/>
    <w:rsid w:val="00196EBA"/>
    <w:rsid w:val="001C5BCD"/>
    <w:rsid w:val="001C699F"/>
    <w:rsid w:val="001D1255"/>
    <w:rsid w:val="001D332B"/>
    <w:rsid w:val="001E1576"/>
    <w:rsid w:val="001F6242"/>
    <w:rsid w:val="001F7225"/>
    <w:rsid w:val="00212F6E"/>
    <w:rsid w:val="00213172"/>
    <w:rsid w:val="00233F40"/>
    <w:rsid w:val="00244242"/>
    <w:rsid w:val="0026158D"/>
    <w:rsid w:val="00262CC2"/>
    <w:rsid w:val="00263809"/>
    <w:rsid w:val="0028099B"/>
    <w:rsid w:val="00284117"/>
    <w:rsid w:val="00296294"/>
    <w:rsid w:val="002A46B2"/>
    <w:rsid w:val="002B1112"/>
    <w:rsid w:val="002D5C16"/>
    <w:rsid w:val="003159AB"/>
    <w:rsid w:val="00330EC1"/>
    <w:rsid w:val="003412F9"/>
    <w:rsid w:val="0034405C"/>
    <w:rsid w:val="003550D4"/>
    <w:rsid w:val="0038252F"/>
    <w:rsid w:val="003911AC"/>
    <w:rsid w:val="003D0900"/>
    <w:rsid w:val="003D1979"/>
    <w:rsid w:val="003E476C"/>
    <w:rsid w:val="00400633"/>
    <w:rsid w:val="00402CDE"/>
    <w:rsid w:val="00405B9A"/>
    <w:rsid w:val="0041395D"/>
    <w:rsid w:val="0041702D"/>
    <w:rsid w:val="00422D06"/>
    <w:rsid w:val="004332D2"/>
    <w:rsid w:val="00441611"/>
    <w:rsid w:val="00446A64"/>
    <w:rsid w:val="0047202A"/>
    <w:rsid w:val="0047360C"/>
    <w:rsid w:val="00496DB3"/>
    <w:rsid w:val="004A11E1"/>
    <w:rsid w:val="004B1F5B"/>
    <w:rsid w:val="004C00ED"/>
    <w:rsid w:val="004C3160"/>
    <w:rsid w:val="004E1FF9"/>
    <w:rsid w:val="004E5706"/>
    <w:rsid w:val="00510D69"/>
    <w:rsid w:val="00516C03"/>
    <w:rsid w:val="005319D7"/>
    <w:rsid w:val="00553905"/>
    <w:rsid w:val="00561963"/>
    <w:rsid w:val="00570A24"/>
    <w:rsid w:val="005B0EDA"/>
    <w:rsid w:val="005B3740"/>
    <w:rsid w:val="005B7414"/>
    <w:rsid w:val="005C1470"/>
    <w:rsid w:val="00601694"/>
    <w:rsid w:val="006056AD"/>
    <w:rsid w:val="0061573E"/>
    <w:rsid w:val="006312E1"/>
    <w:rsid w:val="00631B39"/>
    <w:rsid w:val="00643355"/>
    <w:rsid w:val="00657880"/>
    <w:rsid w:val="0066795A"/>
    <w:rsid w:val="00675464"/>
    <w:rsid w:val="0068445D"/>
    <w:rsid w:val="00693FB6"/>
    <w:rsid w:val="006A1E90"/>
    <w:rsid w:val="006F5334"/>
    <w:rsid w:val="00702CF2"/>
    <w:rsid w:val="00705C15"/>
    <w:rsid w:val="00705EE9"/>
    <w:rsid w:val="0072202F"/>
    <w:rsid w:val="00730B48"/>
    <w:rsid w:val="00730F11"/>
    <w:rsid w:val="00732A9C"/>
    <w:rsid w:val="00737F73"/>
    <w:rsid w:val="0075252D"/>
    <w:rsid w:val="00761E8A"/>
    <w:rsid w:val="00764A64"/>
    <w:rsid w:val="00772E6A"/>
    <w:rsid w:val="007769B1"/>
    <w:rsid w:val="00796A89"/>
    <w:rsid w:val="007A19C3"/>
    <w:rsid w:val="007A21C2"/>
    <w:rsid w:val="007B45FC"/>
    <w:rsid w:val="007C2696"/>
    <w:rsid w:val="007C674D"/>
    <w:rsid w:val="007C7113"/>
    <w:rsid w:val="007D537A"/>
    <w:rsid w:val="007E4727"/>
    <w:rsid w:val="00800F0B"/>
    <w:rsid w:val="00804897"/>
    <w:rsid w:val="00810FC5"/>
    <w:rsid w:val="00850A53"/>
    <w:rsid w:val="00855B94"/>
    <w:rsid w:val="00874733"/>
    <w:rsid w:val="0089301F"/>
    <w:rsid w:val="008C2AD1"/>
    <w:rsid w:val="008C40FC"/>
    <w:rsid w:val="008C6FD5"/>
    <w:rsid w:val="008D648D"/>
    <w:rsid w:val="008E15D9"/>
    <w:rsid w:val="008E64D5"/>
    <w:rsid w:val="008F7DEA"/>
    <w:rsid w:val="009265F7"/>
    <w:rsid w:val="00934067"/>
    <w:rsid w:val="009427E5"/>
    <w:rsid w:val="009431F9"/>
    <w:rsid w:val="009529F7"/>
    <w:rsid w:val="00962162"/>
    <w:rsid w:val="009636B4"/>
    <w:rsid w:val="00965473"/>
    <w:rsid w:val="0097580E"/>
    <w:rsid w:val="00996DB8"/>
    <w:rsid w:val="009A4597"/>
    <w:rsid w:val="009A725F"/>
    <w:rsid w:val="009D20CB"/>
    <w:rsid w:val="009D4801"/>
    <w:rsid w:val="009D598A"/>
    <w:rsid w:val="00A052A5"/>
    <w:rsid w:val="00A11CAF"/>
    <w:rsid w:val="00A22915"/>
    <w:rsid w:val="00A355CC"/>
    <w:rsid w:val="00A5343F"/>
    <w:rsid w:val="00A626A5"/>
    <w:rsid w:val="00A837B0"/>
    <w:rsid w:val="00A913A5"/>
    <w:rsid w:val="00A92C3D"/>
    <w:rsid w:val="00A93A8A"/>
    <w:rsid w:val="00A95A93"/>
    <w:rsid w:val="00AA4416"/>
    <w:rsid w:val="00AE187F"/>
    <w:rsid w:val="00B02D2D"/>
    <w:rsid w:val="00B074B5"/>
    <w:rsid w:val="00B24543"/>
    <w:rsid w:val="00B34DE2"/>
    <w:rsid w:val="00B44ACE"/>
    <w:rsid w:val="00B45031"/>
    <w:rsid w:val="00B47748"/>
    <w:rsid w:val="00B644A7"/>
    <w:rsid w:val="00B649A3"/>
    <w:rsid w:val="00B7156A"/>
    <w:rsid w:val="00BB1F64"/>
    <w:rsid w:val="00BC5182"/>
    <w:rsid w:val="00BE6B6F"/>
    <w:rsid w:val="00C10134"/>
    <w:rsid w:val="00C11C89"/>
    <w:rsid w:val="00C13542"/>
    <w:rsid w:val="00C470FB"/>
    <w:rsid w:val="00C81912"/>
    <w:rsid w:val="00C939A4"/>
    <w:rsid w:val="00CB3FD8"/>
    <w:rsid w:val="00CB7171"/>
    <w:rsid w:val="00CC1841"/>
    <w:rsid w:val="00CD5109"/>
    <w:rsid w:val="00CD7184"/>
    <w:rsid w:val="00CF775A"/>
    <w:rsid w:val="00D31340"/>
    <w:rsid w:val="00D71BC8"/>
    <w:rsid w:val="00D74353"/>
    <w:rsid w:val="00D96965"/>
    <w:rsid w:val="00DA7A8F"/>
    <w:rsid w:val="00DE234F"/>
    <w:rsid w:val="00DE3BAC"/>
    <w:rsid w:val="00E1173A"/>
    <w:rsid w:val="00E64B8B"/>
    <w:rsid w:val="00E650AA"/>
    <w:rsid w:val="00E82696"/>
    <w:rsid w:val="00E92851"/>
    <w:rsid w:val="00ED01AE"/>
    <w:rsid w:val="00EE668E"/>
    <w:rsid w:val="00F05FE6"/>
    <w:rsid w:val="00F13933"/>
    <w:rsid w:val="00F140E2"/>
    <w:rsid w:val="00F152D7"/>
    <w:rsid w:val="00F33E11"/>
    <w:rsid w:val="00F403EF"/>
    <w:rsid w:val="00F41381"/>
    <w:rsid w:val="00F44609"/>
    <w:rsid w:val="00F63B0C"/>
    <w:rsid w:val="00FA6E01"/>
    <w:rsid w:val="00FA7274"/>
    <w:rsid w:val="00FA76FF"/>
    <w:rsid w:val="00FC14CE"/>
    <w:rsid w:val="00FD295E"/>
    <w:rsid w:val="00FE1BC4"/>
    <w:rsid w:val="00FE25AA"/>
    <w:rsid w:val="00F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9BB75"/>
  <w15:docId w15:val="{326F2DF8-4478-4E41-9783-9D48C8E4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1CAF"/>
    <w:rPr>
      <w:rFonts w:ascii="Arial" w:hAnsi="Arial"/>
      <w:sz w:val="22"/>
      <w:szCs w:val="22"/>
      <w:lang w:val="nl-BE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196E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83477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96E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83477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47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B224F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meenteblad">
    <w:name w:val="Gemeenteblad"/>
    <w:basedOn w:val="Standaard"/>
    <w:link w:val="GemeentebladChar"/>
    <w:autoRedefine/>
    <w:rsid w:val="00761E8A"/>
    <w:pPr>
      <w:widowControl w:val="0"/>
    </w:pPr>
    <w:rPr>
      <w:snapToGrid w:val="0"/>
    </w:rPr>
  </w:style>
  <w:style w:type="paragraph" w:customStyle="1" w:styleId="Gemeenteblad1">
    <w:name w:val="Gemeenteblad 1"/>
    <w:basedOn w:val="Standaard"/>
    <w:next w:val="Standaard"/>
    <w:autoRedefine/>
    <w:rsid w:val="0068445D"/>
    <w:pPr>
      <w:widowControl w:val="0"/>
      <w:jc w:val="center"/>
    </w:pPr>
    <w:rPr>
      <w:rFonts w:ascii="Arial Rounded MT Bold" w:hAnsi="Arial Rounded MT Bold"/>
      <w:snapToGrid w:val="0"/>
      <w:sz w:val="40"/>
    </w:rPr>
  </w:style>
  <w:style w:type="paragraph" w:customStyle="1" w:styleId="Gemeenteblad2">
    <w:name w:val="Gemeenteblad 2"/>
    <w:basedOn w:val="Standaard"/>
    <w:next w:val="Gemeenteblad"/>
    <w:autoRedefine/>
    <w:rsid w:val="0068445D"/>
    <w:pPr>
      <w:widowControl w:val="0"/>
      <w:jc w:val="center"/>
    </w:pPr>
    <w:rPr>
      <w:rFonts w:ascii="Arial Rounded MT Bold" w:hAnsi="Arial Rounded MT Bold"/>
      <w:snapToGrid w:val="0"/>
      <w:sz w:val="36"/>
    </w:rPr>
  </w:style>
  <w:style w:type="paragraph" w:customStyle="1" w:styleId="Gemeenteblad3">
    <w:name w:val="Gemeenteblad 3"/>
    <w:basedOn w:val="Standaard"/>
    <w:next w:val="Gemeenteblad"/>
    <w:link w:val="Gemeenteblad3Char"/>
    <w:rsid w:val="0068445D"/>
    <w:pPr>
      <w:widowControl w:val="0"/>
    </w:pPr>
    <w:rPr>
      <w:rFonts w:ascii="Arial Rounded MT Bold" w:hAnsi="Arial Rounded MT Bold"/>
      <w:snapToGrid w:val="0"/>
      <w:sz w:val="28"/>
    </w:rPr>
  </w:style>
  <w:style w:type="paragraph" w:customStyle="1" w:styleId="A1">
    <w:name w:val="A1"/>
    <w:basedOn w:val="Standaard"/>
    <w:next w:val="Standaard"/>
    <w:autoRedefine/>
    <w:qFormat/>
    <w:rsid w:val="00730F11"/>
    <w:pPr>
      <w:pBdr>
        <w:bottom w:val="single" w:sz="4" w:space="1" w:color="3646A0" w:themeColor="accent1"/>
      </w:pBdr>
      <w:spacing w:before="180"/>
    </w:pPr>
    <w:rPr>
      <w:color w:val="3646A0" w:themeColor="accent1"/>
      <w:sz w:val="28"/>
      <w:szCs w:val="28"/>
    </w:rPr>
  </w:style>
  <w:style w:type="paragraph" w:customStyle="1" w:styleId="A2">
    <w:name w:val="A2"/>
    <w:basedOn w:val="A1"/>
    <w:next w:val="Standaard"/>
    <w:autoRedefine/>
    <w:qFormat/>
    <w:rsid w:val="004C00ED"/>
    <w:pPr>
      <w:spacing w:before="240"/>
      <w:ind w:left="284"/>
    </w:pPr>
  </w:style>
  <w:style w:type="paragraph" w:customStyle="1" w:styleId="A3">
    <w:name w:val="A3"/>
    <w:basedOn w:val="Standaard"/>
    <w:next w:val="Standaard"/>
    <w:autoRedefine/>
    <w:qFormat/>
    <w:rsid w:val="004C00ED"/>
    <w:pPr>
      <w:pBdr>
        <w:bottom w:val="single" w:sz="2" w:space="1" w:color="3646A0" w:themeColor="accent1"/>
      </w:pBdr>
      <w:spacing w:before="240"/>
      <w:ind w:left="567"/>
    </w:pPr>
    <w:rPr>
      <w:color w:val="3646A0" w:themeColor="accent1"/>
      <w:sz w:val="28"/>
      <w:szCs w:val="24"/>
    </w:rPr>
  </w:style>
  <w:style w:type="paragraph" w:customStyle="1" w:styleId="A4">
    <w:name w:val="A4"/>
    <w:basedOn w:val="A3"/>
    <w:next w:val="Standaard"/>
    <w:autoRedefine/>
    <w:qFormat/>
    <w:rsid w:val="00B44ACE"/>
    <w:pPr>
      <w:ind w:left="851"/>
    </w:pPr>
    <w:rPr>
      <w:sz w:val="24"/>
    </w:rPr>
  </w:style>
  <w:style w:type="character" w:customStyle="1" w:styleId="Gemeenteblad3Char">
    <w:name w:val="Gemeenteblad 3 Char"/>
    <w:link w:val="Gemeenteblad3"/>
    <w:rsid w:val="0068445D"/>
    <w:rPr>
      <w:rFonts w:ascii="Arial Rounded MT Bold" w:hAnsi="Arial Rounded MT Bold"/>
      <w:snapToGrid w:val="0"/>
      <w:sz w:val="28"/>
      <w:szCs w:val="20"/>
      <w:lang w:val="nl-NL" w:eastAsia="nl-NL"/>
    </w:rPr>
  </w:style>
  <w:style w:type="character" w:customStyle="1" w:styleId="GemeentebladChar">
    <w:name w:val="Gemeenteblad Char"/>
    <w:link w:val="Gemeenteblad"/>
    <w:rsid w:val="00761E8A"/>
    <w:rPr>
      <w:rFonts w:ascii="Arial" w:hAnsi="Arial"/>
      <w:snapToGrid w:val="0"/>
      <w:sz w:val="22"/>
      <w:szCs w:val="22"/>
      <w:lang w:val="nl-BE" w:eastAsia="en-US"/>
    </w:rPr>
  </w:style>
  <w:style w:type="table" w:customStyle="1" w:styleId="ATabel">
    <w:name w:val="A Tabel"/>
    <w:basedOn w:val="Standaardtabel"/>
    <w:uiPriority w:val="99"/>
    <w:qFormat/>
    <w:rsid w:val="00965473"/>
    <w:pPr>
      <w:spacing w:before="20" w:after="20"/>
    </w:pPr>
    <w:rPr>
      <w:rFonts w:ascii="Verdana" w:hAnsi="Verdan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customStyle="1" w:styleId="Zandhoven">
    <w:name w:val="Zandhoven"/>
    <w:basedOn w:val="Standaardtabel"/>
    <w:uiPriority w:val="99"/>
    <w:qFormat/>
    <w:rsid w:val="00965473"/>
    <w:pPr>
      <w:spacing w:before="20" w:after="20"/>
    </w:pPr>
    <w:rPr>
      <w:rFonts w:ascii="Verdana" w:hAnsi="Verdana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character" w:styleId="Hyperlink">
    <w:name w:val="Hyperlink"/>
    <w:uiPriority w:val="99"/>
    <w:unhideWhenUsed/>
    <w:rsid w:val="004C00ED"/>
    <w:rPr>
      <w:color w:val="3646A0" w:themeColor="accent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7D53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D537A"/>
    <w:rPr>
      <w:rFonts w:ascii="Verdana" w:hAnsi="Verdana"/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7D53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D537A"/>
    <w:rPr>
      <w:rFonts w:ascii="Verdana" w:hAnsi="Verdana"/>
      <w:sz w:val="21"/>
    </w:rPr>
  </w:style>
  <w:style w:type="table" w:styleId="Lichtraster-accent4">
    <w:name w:val="Light Grid Accent 4"/>
    <w:basedOn w:val="Standaardtabel"/>
    <w:uiPriority w:val="62"/>
    <w:rsid w:val="00F13933"/>
    <w:tblPr>
      <w:tblStyleRowBandSize w:val="1"/>
      <w:tblStyleColBandSize w:val="1"/>
      <w:tblBorders>
        <w:top w:val="single" w:sz="8" w:space="0" w:color="EBDDAB"/>
        <w:left w:val="single" w:sz="8" w:space="0" w:color="EBDDAB"/>
        <w:bottom w:val="single" w:sz="8" w:space="0" w:color="EBDDAB"/>
        <w:right w:val="single" w:sz="8" w:space="0" w:color="EBDDAB"/>
        <w:insideH w:val="single" w:sz="8" w:space="0" w:color="EBDDAB"/>
        <w:insideV w:val="single" w:sz="8" w:space="0" w:color="EBDDAB"/>
      </w:tblBorders>
    </w:tblPr>
    <w:tblStylePr w:type="firstRow">
      <w:pPr>
        <w:spacing w:before="0" w:after="0" w:line="240" w:lineRule="auto"/>
      </w:pPr>
      <w:rPr>
        <w:rFonts w:ascii="Arial Rounded MT Bold" w:eastAsia="Times New Roman" w:hAnsi="Arial Rounded MT Bold" w:cs="Times New Roman"/>
        <w:b/>
        <w:bCs/>
      </w:rPr>
      <w:tblPr/>
      <w:tcPr>
        <w:tcBorders>
          <w:top w:val="single" w:sz="8" w:space="0" w:color="EBDDAB"/>
          <w:left w:val="single" w:sz="8" w:space="0" w:color="EBDDAB"/>
          <w:bottom w:val="single" w:sz="18" w:space="0" w:color="EBDDAB"/>
          <w:right w:val="single" w:sz="8" w:space="0" w:color="EBDDAB"/>
          <w:insideH w:val="nil"/>
          <w:insideV w:val="single" w:sz="8" w:space="0" w:color="EBDDAB"/>
        </w:tcBorders>
      </w:tcPr>
    </w:tblStylePr>
    <w:tblStylePr w:type="lastRow">
      <w:pPr>
        <w:spacing w:before="0" w:after="0" w:line="240" w:lineRule="auto"/>
      </w:pPr>
      <w:rPr>
        <w:rFonts w:ascii="Arial Rounded MT Bold" w:eastAsia="Times New Roman" w:hAnsi="Arial Rounded MT Bold" w:cs="Times New Roman"/>
        <w:b/>
        <w:bCs/>
      </w:rPr>
      <w:tblPr/>
      <w:tcPr>
        <w:tcBorders>
          <w:top w:val="double" w:sz="6" w:space="0" w:color="EBDDAB"/>
          <w:left w:val="single" w:sz="8" w:space="0" w:color="EBDDAB"/>
          <w:bottom w:val="single" w:sz="8" w:space="0" w:color="EBDDAB"/>
          <w:right w:val="single" w:sz="8" w:space="0" w:color="EBDDAB"/>
          <w:insideH w:val="nil"/>
          <w:insideV w:val="single" w:sz="8" w:space="0" w:color="EBDDAB"/>
        </w:tcBorders>
      </w:tcPr>
    </w:tblStylePr>
    <w:tblStylePr w:type="firstCol">
      <w:rPr>
        <w:rFonts w:ascii="Arial Rounded MT Bold" w:eastAsia="Times New Roman" w:hAnsi="Arial Rounded MT Bold" w:cs="Times New Roman"/>
        <w:b/>
        <w:bCs/>
      </w:rPr>
    </w:tblStylePr>
    <w:tblStylePr w:type="lastCol">
      <w:rPr>
        <w:rFonts w:ascii="Arial Rounded MT Bold" w:eastAsia="Times New Roman" w:hAnsi="Arial Rounded MT Bold" w:cs="Times New Roman"/>
        <w:b/>
        <w:bCs/>
      </w:rPr>
      <w:tblPr/>
      <w:tcPr>
        <w:tcBorders>
          <w:top w:val="single" w:sz="8" w:space="0" w:color="EBDDAB"/>
          <w:left w:val="single" w:sz="8" w:space="0" w:color="EBDDAB"/>
          <w:bottom w:val="single" w:sz="8" w:space="0" w:color="EBDDAB"/>
          <w:right w:val="single" w:sz="8" w:space="0" w:color="EBDDAB"/>
        </w:tcBorders>
      </w:tcPr>
    </w:tblStylePr>
    <w:tblStylePr w:type="band1Vert">
      <w:tblPr/>
      <w:tcPr>
        <w:tcBorders>
          <w:top w:val="single" w:sz="8" w:space="0" w:color="EBDDAB"/>
          <w:left w:val="single" w:sz="8" w:space="0" w:color="EBDDAB"/>
          <w:bottom w:val="single" w:sz="8" w:space="0" w:color="EBDDAB"/>
          <w:right w:val="single" w:sz="8" w:space="0" w:color="EBDDAB"/>
        </w:tcBorders>
        <w:shd w:val="clear" w:color="auto" w:fill="FAF6EA"/>
      </w:tcPr>
    </w:tblStylePr>
    <w:tblStylePr w:type="band1Horz">
      <w:tblPr/>
      <w:tcPr>
        <w:tcBorders>
          <w:top w:val="single" w:sz="8" w:space="0" w:color="EBDDAB"/>
          <w:left w:val="single" w:sz="8" w:space="0" w:color="EBDDAB"/>
          <w:bottom w:val="single" w:sz="8" w:space="0" w:color="EBDDAB"/>
          <w:right w:val="single" w:sz="8" w:space="0" w:color="EBDDAB"/>
          <w:insideV w:val="single" w:sz="8" w:space="0" w:color="EBDDAB"/>
        </w:tcBorders>
        <w:shd w:val="clear" w:color="auto" w:fill="FAF6EA"/>
      </w:tcPr>
    </w:tblStylePr>
    <w:tblStylePr w:type="band2Horz">
      <w:tblPr/>
      <w:tcPr>
        <w:tcBorders>
          <w:top w:val="single" w:sz="8" w:space="0" w:color="EBDDAB"/>
          <w:left w:val="single" w:sz="8" w:space="0" w:color="EBDDAB"/>
          <w:bottom w:val="single" w:sz="8" w:space="0" w:color="EBDDAB"/>
          <w:right w:val="single" w:sz="8" w:space="0" w:color="EBDDAB"/>
          <w:insideV w:val="single" w:sz="8" w:space="0" w:color="EBDDAB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196EBA"/>
    <w:rPr>
      <w:rFonts w:asciiTheme="majorHAnsi" w:eastAsiaTheme="majorEastAsia" w:hAnsiTheme="majorHAnsi" w:cstheme="majorBidi"/>
      <w:color w:val="283477" w:themeColor="accent1" w:themeShade="BF"/>
      <w:sz w:val="32"/>
      <w:szCs w:val="32"/>
      <w:lang w:val="nl-BE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196EBA"/>
    <w:rPr>
      <w:rFonts w:asciiTheme="majorHAnsi" w:eastAsiaTheme="majorEastAsia" w:hAnsiTheme="majorHAnsi" w:cstheme="majorBidi"/>
      <w:color w:val="283477" w:themeColor="accent1" w:themeShade="BF"/>
      <w:sz w:val="26"/>
      <w:szCs w:val="26"/>
      <w:lang w:val="nl-BE"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4C00ED"/>
    <w:pPr>
      <w:contextualSpacing/>
    </w:pPr>
    <w:rPr>
      <w:rFonts w:asciiTheme="majorHAnsi" w:eastAsiaTheme="majorEastAsia" w:hAnsiTheme="majorHAnsi" w:cstheme="majorBidi"/>
      <w:color w:val="3646A0" w:themeColor="accent1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00ED"/>
    <w:rPr>
      <w:rFonts w:asciiTheme="majorHAnsi" w:eastAsiaTheme="majorEastAsia" w:hAnsiTheme="majorHAnsi" w:cstheme="majorBidi"/>
      <w:color w:val="3646A0" w:themeColor="accent1"/>
      <w:spacing w:val="-10"/>
      <w:kern w:val="28"/>
      <w:sz w:val="56"/>
      <w:szCs w:val="56"/>
      <w:lang w:val="nl-BE" w:eastAsia="en-US"/>
    </w:rPr>
  </w:style>
  <w:style w:type="paragraph" w:styleId="Ondertitel">
    <w:name w:val="Subtitle"/>
    <w:basedOn w:val="Standaard"/>
    <w:next w:val="Standaard"/>
    <w:link w:val="OndertitelChar"/>
    <w:uiPriority w:val="11"/>
    <w:rsid w:val="00196EB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6F7DCE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96EBA"/>
    <w:rPr>
      <w:rFonts w:asciiTheme="minorHAnsi" w:eastAsiaTheme="minorEastAsia" w:hAnsiTheme="minorHAnsi" w:cstheme="minorBidi"/>
      <w:color w:val="6F7DCE" w:themeColor="text1" w:themeTint="A5"/>
      <w:spacing w:val="15"/>
      <w:sz w:val="22"/>
      <w:szCs w:val="22"/>
      <w:lang w:val="nl-BE" w:eastAsia="en-US"/>
    </w:rPr>
  </w:style>
  <w:style w:type="paragraph" w:customStyle="1" w:styleId="Standaard15">
    <w:name w:val="Standaard 1.5"/>
    <w:basedOn w:val="Standaard"/>
    <w:qFormat/>
    <w:rsid w:val="00196EBA"/>
    <w:pPr>
      <w:spacing w:before="120" w:line="360" w:lineRule="auto"/>
    </w:pPr>
    <w:rPr>
      <w:lang w:val="nl-NL"/>
    </w:rPr>
  </w:style>
  <w:style w:type="paragraph" w:customStyle="1" w:styleId="Standaard1">
    <w:name w:val="Standaard 1"/>
    <w:basedOn w:val="Standaard"/>
    <w:qFormat/>
    <w:rsid w:val="00196EBA"/>
    <w:pPr>
      <w:spacing w:before="120"/>
    </w:pPr>
  </w:style>
  <w:style w:type="paragraph" w:customStyle="1" w:styleId="Standaard2">
    <w:name w:val="Standaard 2"/>
    <w:basedOn w:val="Standaard"/>
    <w:qFormat/>
    <w:rsid w:val="00196EBA"/>
    <w:pPr>
      <w:spacing w:before="120" w:line="480" w:lineRule="auto"/>
    </w:pPr>
    <w:rPr>
      <w:lang w:val="nl-NL"/>
    </w:rPr>
  </w:style>
  <w:style w:type="paragraph" w:styleId="Geenafstand">
    <w:name w:val="No Spacing"/>
    <w:uiPriority w:val="1"/>
    <w:qFormat/>
    <w:rsid w:val="004C00ED"/>
    <w:rPr>
      <w:rFonts w:ascii="Arial" w:hAnsi="Arial"/>
      <w:sz w:val="22"/>
      <w:szCs w:val="22"/>
      <w:lang w:val="nl-BE" w:eastAsia="en-US"/>
    </w:rPr>
  </w:style>
  <w:style w:type="character" w:styleId="Subtielebenadrukking">
    <w:name w:val="Subtle Emphasis"/>
    <w:basedOn w:val="Standaardalinea-lettertype"/>
    <w:uiPriority w:val="19"/>
    <w:rsid w:val="004C00ED"/>
    <w:rPr>
      <w:i/>
      <w:iCs/>
      <w:color w:val="5969C7" w:themeColor="text1" w:themeTint="BF"/>
    </w:rPr>
  </w:style>
  <w:style w:type="character" w:styleId="Nadruk">
    <w:name w:val="Emphasis"/>
    <w:basedOn w:val="Standaardalinea-lettertype"/>
    <w:uiPriority w:val="20"/>
    <w:rsid w:val="004C00ED"/>
    <w:rPr>
      <w:i/>
      <w:iCs/>
    </w:rPr>
  </w:style>
  <w:style w:type="table" w:styleId="Tabelraster">
    <w:name w:val="Table Grid"/>
    <w:basedOn w:val="Standaardtabel"/>
    <w:uiPriority w:val="39"/>
    <w:rsid w:val="00A11CAF"/>
    <w:rPr>
      <w:rFonts w:asciiTheme="minorHAnsi" w:eastAsiaTheme="minorHAnsi" w:hAnsiTheme="minorHAnsi" w:cstheme="minorBidi"/>
      <w:sz w:val="22"/>
      <w:szCs w:val="22"/>
      <w:lang w:val="nl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3Char">
    <w:name w:val="Kop 3 Char"/>
    <w:basedOn w:val="Standaardalinea-lettertype"/>
    <w:link w:val="Kop3"/>
    <w:uiPriority w:val="9"/>
    <w:rsid w:val="00C470FB"/>
    <w:rPr>
      <w:rFonts w:asciiTheme="majorHAnsi" w:eastAsiaTheme="majorEastAsia" w:hAnsiTheme="majorHAnsi" w:cstheme="majorBidi"/>
      <w:color w:val="1B224F" w:themeColor="accent1" w:themeShade="7F"/>
      <w:sz w:val="24"/>
      <w:szCs w:val="24"/>
      <w:lang w:val="nl-BE" w:eastAsia="en-US"/>
    </w:rPr>
  </w:style>
  <w:style w:type="paragraph" w:styleId="Lijstalinea">
    <w:name w:val="List Paragraph"/>
    <w:basedOn w:val="Standaard"/>
    <w:uiPriority w:val="34"/>
    <w:qFormat/>
    <w:rsid w:val="00FC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fp01.zandhoven.be\sjablonen$\o365\Start\Verslag.dotx" TargetMode="External"/></Relationships>
</file>

<file path=word/theme/theme1.xml><?xml version="1.0" encoding="utf-8"?>
<a:theme xmlns:a="http://schemas.openxmlformats.org/drawingml/2006/main" name="Office-thema">
  <a:themeElements>
    <a:clrScheme name="Aangepast 2">
      <a:dk1>
        <a:srgbClr val="3646A0"/>
      </a:dk1>
      <a:lt1>
        <a:srgbClr val="D2D7F0"/>
      </a:lt1>
      <a:dk2>
        <a:srgbClr val="FF8F6C"/>
      </a:dk2>
      <a:lt2>
        <a:srgbClr val="FFE8E1"/>
      </a:lt2>
      <a:accent1>
        <a:srgbClr val="3646A0"/>
      </a:accent1>
      <a:accent2>
        <a:srgbClr val="FF8F6C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3646A0"/>
      </a:hlink>
      <a:folHlink>
        <a:srgbClr val="954F72"/>
      </a:folHlink>
    </a:clrScheme>
    <a:fontScheme name="Zandhoven">
      <a:majorFont>
        <a:latin typeface="Arial Rounded MT Bold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514F9-D523-4D9F-BCFB-917A5E0CF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Verslag</Template>
  <TotalTime>4</TotalTime>
  <Pages>3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Naam Bestuur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Davina Depret</dc:creator>
  <cp:lastModifiedBy>Davina Depret (Zandhoven)</cp:lastModifiedBy>
  <cp:revision>2</cp:revision>
  <cp:lastPrinted>2023-05-04T08:58:00Z</cp:lastPrinted>
  <dcterms:created xsi:type="dcterms:W3CDTF">2023-11-16T08:14:00Z</dcterms:created>
  <dcterms:modified xsi:type="dcterms:W3CDTF">2023-11-16T08:14:00Z</dcterms:modified>
</cp:coreProperties>
</file>